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65D" w:rsidRDefault="0052365D" w:rsidP="00AB23EB">
      <w:pPr>
        <w:rPr>
          <w:b/>
          <w:bCs/>
          <w:sz w:val="20"/>
          <w:szCs w:val="20"/>
        </w:rPr>
      </w:pPr>
      <w:r>
        <w:rPr>
          <w:b/>
          <w:bCs/>
          <w:sz w:val="20"/>
          <w:szCs w:val="20"/>
        </w:rPr>
        <w:t xml:space="preserve">                  </w:t>
      </w:r>
      <w:r w:rsidRPr="00D23C5F">
        <w:rPr>
          <w:b/>
          <w:bCs/>
          <w:noProof/>
          <w:sz w:val="20"/>
          <w:szCs w:val="20"/>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5" type="#_x0000_t75" style="width:37.2pt;height:36.6pt;flip:x;visibility:visible">
            <v:imagedata r:id="rId5" o:title=""/>
          </v:shape>
        </w:pict>
      </w:r>
    </w:p>
    <w:p w:rsidR="0052365D" w:rsidRPr="001C6DFD" w:rsidRDefault="0052365D" w:rsidP="00AB23EB">
      <w:pPr>
        <w:rPr>
          <w:b/>
          <w:bCs/>
          <w:sz w:val="20"/>
          <w:szCs w:val="20"/>
        </w:rPr>
      </w:pPr>
      <w:r>
        <w:rPr>
          <w:b/>
          <w:bCs/>
          <w:sz w:val="20"/>
          <w:szCs w:val="20"/>
        </w:rPr>
        <w:t xml:space="preserve">       </w:t>
      </w:r>
      <w:r w:rsidRPr="001C6DFD">
        <w:rPr>
          <w:b/>
          <w:bCs/>
          <w:sz w:val="20"/>
          <w:szCs w:val="20"/>
        </w:rPr>
        <w:t>ΕΛΛΗΝΙΚΗ ΔΗΜΟΚΡΑΤΙΑ</w:t>
      </w:r>
    </w:p>
    <w:p w:rsidR="0052365D" w:rsidRPr="005B0261" w:rsidRDefault="0052365D" w:rsidP="00AB23EB">
      <w:pPr>
        <w:autoSpaceDE w:val="0"/>
        <w:autoSpaceDN w:val="0"/>
        <w:adjustRightInd w:val="0"/>
        <w:rPr>
          <w:rFonts w:ascii="Arial" w:hAnsi="Arial" w:cs="Arial"/>
        </w:rPr>
      </w:pPr>
      <w:r>
        <w:rPr>
          <w:b/>
          <w:bCs/>
          <w:sz w:val="20"/>
          <w:szCs w:val="20"/>
        </w:rPr>
        <w:t xml:space="preserve">       </w:t>
      </w:r>
      <w:r>
        <w:rPr>
          <w:rFonts w:ascii="Arial" w:hAnsi="Arial" w:cs="Arial"/>
        </w:rPr>
        <w:t>ΥΠΟΥΡΓΕΙΟ ΠΑΙΔΕΙΑΣ</w:t>
      </w:r>
    </w:p>
    <w:p w:rsidR="0052365D" w:rsidRPr="00631775" w:rsidRDefault="0052365D" w:rsidP="00AB23EB">
      <w:pPr>
        <w:autoSpaceDE w:val="0"/>
        <w:autoSpaceDN w:val="0"/>
        <w:adjustRightInd w:val="0"/>
        <w:rPr>
          <w:rFonts w:ascii="Arial" w:hAnsi="Arial" w:cs="Arial"/>
        </w:rPr>
      </w:pPr>
      <w:r>
        <w:rPr>
          <w:rFonts w:ascii="Arial" w:hAnsi="Arial" w:cs="Arial"/>
        </w:rPr>
        <w:t xml:space="preserve">     KAI</w:t>
      </w:r>
      <w:r w:rsidRPr="00631775">
        <w:rPr>
          <w:rFonts w:ascii="Arial" w:hAnsi="Arial" w:cs="Arial"/>
        </w:rPr>
        <w:t xml:space="preserve"> </w:t>
      </w:r>
      <w:r>
        <w:rPr>
          <w:rFonts w:ascii="Arial" w:hAnsi="Arial" w:cs="Arial"/>
        </w:rPr>
        <w:t xml:space="preserve">ΘΡΗΣΚΕΥΜΑΤΩΝ     </w:t>
      </w:r>
    </w:p>
    <w:p w:rsidR="0052365D" w:rsidRPr="0072483E" w:rsidRDefault="0052365D" w:rsidP="00AB23EB">
      <w:pPr>
        <w:autoSpaceDE w:val="0"/>
        <w:autoSpaceDN w:val="0"/>
        <w:adjustRightInd w:val="0"/>
        <w:rPr>
          <w:rFonts w:ascii="Arial" w:hAnsi="Arial" w:cs="Arial"/>
        </w:rPr>
      </w:pPr>
      <w:r>
        <w:rPr>
          <w:rFonts w:ascii="Arial" w:hAnsi="Arial" w:cs="Arial"/>
        </w:rPr>
        <w:t xml:space="preserve">         </w:t>
      </w:r>
      <w:r>
        <w:rPr>
          <w:b/>
          <w:bCs/>
          <w:sz w:val="20"/>
          <w:szCs w:val="20"/>
        </w:rPr>
        <w:t xml:space="preserve">                                                        </w:t>
      </w:r>
      <w:r w:rsidRPr="005B0261">
        <w:rPr>
          <w:b/>
          <w:bCs/>
          <w:sz w:val="20"/>
          <w:szCs w:val="20"/>
        </w:rPr>
        <w:t xml:space="preserve">                                                     </w:t>
      </w:r>
      <w:r>
        <w:rPr>
          <w:b/>
          <w:bCs/>
          <w:sz w:val="20"/>
          <w:szCs w:val="20"/>
        </w:rPr>
        <w:t xml:space="preserve">    Αρχαία Ολυμπία  0</w:t>
      </w:r>
      <w:r w:rsidRPr="00856A6B">
        <w:rPr>
          <w:b/>
          <w:bCs/>
          <w:sz w:val="20"/>
          <w:szCs w:val="20"/>
        </w:rPr>
        <w:t>2</w:t>
      </w:r>
      <w:r>
        <w:rPr>
          <w:b/>
          <w:bCs/>
          <w:sz w:val="20"/>
          <w:szCs w:val="20"/>
        </w:rPr>
        <w:t>-12</w:t>
      </w:r>
      <w:r w:rsidRPr="00DC52EC">
        <w:rPr>
          <w:b/>
          <w:bCs/>
          <w:sz w:val="20"/>
          <w:szCs w:val="20"/>
        </w:rPr>
        <w:t>-201</w:t>
      </w:r>
      <w:r w:rsidRPr="0072483E">
        <w:rPr>
          <w:b/>
          <w:bCs/>
          <w:sz w:val="20"/>
          <w:szCs w:val="20"/>
        </w:rPr>
        <w:t>4</w:t>
      </w:r>
    </w:p>
    <w:p w:rsidR="0052365D" w:rsidRDefault="0052365D" w:rsidP="00AB23EB">
      <w:pPr>
        <w:rPr>
          <w:sz w:val="20"/>
          <w:szCs w:val="20"/>
        </w:rPr>
      </w:pPr>
    </w:p>
    <w:p w:rsidR="0052365D" w:rsidRPr="004F5897" w:rsidRDefault="0052365D" w:rsidP="00AB23EB">
      <w:pPr>
        <w:rPr>
          <w:sz w:val="20"/>
          <w:szCs w:val="20"/>
        </w:rPr>
      </w:pPr>
      <w:r w:rsidRPr="004F5897">
        <w:rPr>
          <w:sz w:val="20"/>
          <w:szCs w:val="20"/>
        </w:rPr>
        <w:t>ΠΕΡ/ΚΗ Δ/ΝΣΗ Π. &amp; Δ. ΕΚΠ/ΣΗΣ ΔΥΤ. ΕΛΛΑΔΑΣ</w:t>
      </w:r>
    </w:p>
    <w:p w:rsidR="0052365D" w:rsidRPr="004F5897" w:rsidRDefault="0052365D" w:rsidP="00AB23EB">
      <w:pPr>
        <w:rPr>
          <w:sz w:val="20"/>
          <w:szCs w:val="20"/>
        </w:rPr>
      </w:pPr>
      <w:r w:rsidRPr="004F5897">
        <w:rPr>
          <w:sz w:val="20"/>
          <w:szCs w:val="20"/>
        </w:rPr>
        <w:t xml:space="preserve">Δ/ΝΣΗ Π. Ε. Ν. ΗΛΕΙΑΣ </w:t>
      </w:r>
    </w:p>
    <w:p w:rsidR="0052365D" w:rsidRPr="004F5897" w:rsidRDefault="0052365D" w:rsidP="00AB23EB">
      <w:pPr>
        <w:rPr>
          <w:sz w:val="20"/>
          <w:szCs w:val="20"/>
        </w:rPr>
      </w:pPr>
      <w:r w:rsidRPr="004F5897">
        <w:rPr>
          <w:sz w:val="20"/>
          <w:szCs w:val="20"/>
        </w:rPr>
        <w:t>ΔΗΜΟΤΙΚΟ ΣΧΟΛΕΙΟ ΑΡΧ. ΟΛΥΜΠΙΑΣ</w:t>
      </w:r>
    </w:p>
    <w:p w:rsidR="0052365D" w:rsidRPr="004F5897" w:rsidRDefault="0052365D" w:rsidP="00AB23EB">
      <w:pPr>
        <w:rPr>
          <w:sz w:val="20"/>
          <w:szCs w:val="20"/>
        </w:rPr>
      </w:pPr>
      <w:r w:rsidRPr="004F5897">
        <w:rPr>
          <w:sz w:val="20"/>
          <w:szCs w:val="20"/>
        </w:rPr>
        <w:t>270 65 – Αρχαία Ολυμπία</w:t>
      </w:r>
    </w:p>
    <w:p w:rsidR="0052365D" w:rsidRPr="004F5897" w:rsidRDefault="0052365D" w:rsidP="00AB23EB">
      <w:pPr>
        <w:rPr>
          <w:sz w:val="20"/>
          <w:szCs w:val="20"/>
        </w:rPr>
      </w:pPr>
      <w:r w:rsidRPr="004F5897">
        <w:rPr>
          <w:sz w:val="20"/>
          <w:szCs w:val="20"/>
        </w:rPr>
        <w:t>Τηλ. 26240 22652</w:t>
      </w:r>
      <w:r>
        <w:rPr>
          <w:sz w:val="20"/>
          <w:szCs w:val="20"/>
        </w:rPr>
        <w:t xml:space="preserve"> </w:t>
      </w:r>
    </w:p>
    <w:p w:rsidR="0052365D" w:rsidRPr="004F5897" w:rsidRDefault="0052365D" w:rsidP="00AB23EB">
      <w:pPr>
        <w:rPr>
          <w:sz w:val="20"/>
          <w:szCs w:val="20"/>
        </w:rPr>
      </w:pPr>
      <w:hyperlink r:id="rId6" w:history="1">
        <w:r w:rsidRPr="004F5897">
          <w:rPr>
            <w:rStyle w:val="Hyperlink"/>
            <w:sz w:val="20"/>
            <w:szCs w:val="20"/>
            <w:lang w:val="en-US"/>
          </w:rPr>
          <w:t>mail</w:t>
        </w:r>
        <w:r w:rsidRPr="004F5897">
          <w:rPr>
            <w:rStyle w:val="Hyperlink"/>
            <w:sz w:val="20"/>
            <w:szCs w:val="20"/>
          </w:rPr>
          <w:t>@</w:t>
        </w:r>
        <w:r w:rsidRPr="004F5897">
          <w:rPr>
            <w:rStyle w:val="Hyperlink"/>
            <w:sz w:val="20"/>
            <w:szCs w:val="20"/>
            <w:lang w:val="en-US"/>
          </w:rPr>
          <w:t>dim</w:t>
        </w:r>
        <w:r w:rsidRPr="004F5897">
          <w:rPr>
            <w:rStyle w:val="Hyperlink"/>
            <w:sz w:val="20"/>
            <w:szCs w:val="20"/>
          </w:rPr>
          <w:t>-</w:t>
        </w:r>
        <w:r w:rsidRPr="004F5897">
          <w:rPr>
            <w:rStyle w:val="Hyperlink"/>
            <w:sz w:val="20"/>
            <w:szCs w:val="20"/>
            <w:lang w:val="en-US"/>
          </w:rPr>
          <w:t>olymp</w:t>
        </w:r>
        <w:r w:rsidRPr="004F5897">
          <w:rPr>
            <w:rStyle w:val="Hyperlink"/>
            <w:sz w:val="20"/>
            <w:szCs w:val="20"/>
          </w:rPr>
          <w:t>.</w:t>
        </w:r>
        <w:r w:rsidRPr="004F5897">
          <w:rPr>
            <w:rStyle w:val="Hyperlink"/>
            <w:sz w:val="20"/>
            <w:szCs w:val="20"/>
            <w:lang w:val="en-US"/>
          </w:rPr>
          <w:t>ilei</w:t>
        </w:r>
        <w:r w:rsidRPr="004F5897">
          <w:rPr>
            <w:rStyle w:val="Hyperlink"/>
            <w:sz w:val="20"/>
            <w:szCs w:val="20"/>
          </w:rPr>
          <w:t>.</w:t>
        </w:r>
        <w:r w:rsidRPr="004F5897">
          <w:rPr>
            <w:rStyle w:val="Hyperlink"/>
            <w:sz w:val="20"/>
            <w:szCs w:val="20"/>
            <w:lang w:val="en-US"/>
          </w:rPr>
          <w:t>sch</w:t>
        </w:r>
        <w:r w:rsidRPr="004F5897">
          <w:rPr>
            <w:rStyle w:val="Hyperlink"/>
            <w:sz w:val="20"/>
            <w:szCs w:val="20"/>
          </w:rPr>
          <w:t>.</w:t>
        </w:r>
        <w:r w:rsidRPr="004F5897">
          <w:rPr>
            <w:rStyle w:val="Hyperlink"/>
            <w:sz w:val="20"/>
            <w:szCs w:val="20"/>
            <w:lang w:val="en-US"/>
          </w:rPr>
          <w:t>gr</w:t>
        </w:r>
      </w:hyperlink>
    </w:p>
    <w:p w:rsidR="0052365D" w:rsidRPr="004F5897" w:rsidRDefault="0052365D" w:rsidP="00AB23EB">
      <w:pPr>
        <w:rPr>
          <w:sz w:val="20"/>
          <w:szCs w:val="20"/>
        </w:rPr>
      </w:pPr>
    </w:p>
    <w:p w:rsidR="0052365D" w:rsidRPr="0059651E" w:rsidRDefault="0052365D" w:rsidP="00AB23EB">
      <w:pPr>
        <w:tabs>
          <w:tab w:val="left" w:pos="5559"/>
          <w:tab w:val="left" w:pos="6120"/>
        </w:tabs>
        <w:rPr>
          <w:sz w:val="20"/>
          <w:szCs w:val="20"/>
        </w:rPr>
      </w:pPr>
      <w:r>
        <w:rPr>
          <w:sz w:val="20"/>
          <w:szCs w:val="20"/>
        </w:rPr>
        <w:t>Αριθμός πρωτ.</w:t>
      </w:r>
      <w:r w:rsidRPr="003945A1">
        <w:rPr>
          <w:sz w:val="20"/>
          <w:szCs w:val="20"/>
        </w:rPr>
        <w:t xml:space="preserve"> </w:t>
      </w:r>
      <w:r>
        <w:rPr>
          <w:sz w:val="20"/>
          <w:szCs w:val="20"/>
        </w:rPr>
        <w:t>:</w:t>
      </w:r>
      <w:r>
        <w:rPr>
          <w:sz w:val="20"/>
          <w:szCs w:val="20"/>
          <w:lang w:val="en-US"/>
        </w:rPr>
        <w:t>229</w:t>
      </w:r>
      <w:r>
        <w:rPr>
          <w:sz w:val="20"/>
          <w:szCs w:val="20"/>
        </w:rPr>
        <w:tab/>
        <w:t xml:space="preserve">           Προς</w:t>
      </w:r>
    </w:p>
    <w:p w:rsidR="0052365D" w:rsidRDefault="0052365D" w:rsidP="00AB23EB">
      <w:pPr>
        <w:tabs>
          <w:tab w:val="left" w:pos="5250"/>
        </w:tabs>
        <w:rPr>
          <w:sz w:val="20"/>
          <w:szCs w:val="20"/>
        </w:rPr>
      </w:pPr>
      <w:r>
        <w:rPr>
          <w:sz w:val="20"/>
          <w:szCs w:val="20"/>
        </w:rPr>
        <w:t xml:space="preserve">                                                                                                   1.    ΠΕΡΙΦΕΡΕΙΑΚΗ ΔΙΕΥΘΥΝΣΗ Π&amp;Δ </w:t>
      </w:r>
    </w:p>
    <w:p w:rsidR="0052365D" w:rsidRDefault="0052365D" w:rsidP="00AB23EB">
      <w:pPr>
        <w:tabs>
          <w:tab w:val="left" w:pos="5250"/>
        </w:tabs>
        <w:rPr>
          <w:sz w:val="20"/>
          <w:szCs w:val="20"/>
        </w:rPr>
      </w:pPr>
      <w:r>
        <w:rPr>
          <w:sz w:val="20"/>
          <w:szCs w:val="20"/>
        </w:rPr>
        <w:t xml:space="preserve">                                                                                                         ΕΚΠΑΙΔΕΥΣΗΣ ΔΥΤΙΚΗΣ ΕΛΛΑΔΟΣ</w:t>
      </w:r>
    </w:p>
    <w:p w:rsidR="0052365D" w:rsidRDefault="0052365D" w:rsidP="00AB23EB">
      <w:pPr>
        <w:tabs>
          <w:tab w:val="left" w:pos="5250"/>
        </w:tabs>
        <w:rPr>
          <w:sz w:val="20"/>
          <w:szCs w:val="20"/>
        </w:rPr>
      </w:pPr>
      <w:r>
        <w:rPr>
          <w:sz w:val="20"/>
          <w:szCs w:val="20"/>
        </w:rPr>
        <w:t xml:space="preserve">                                                                                                    2. ΔΙΕΥΘΥΝΣΗ ΔΙΕΘΝΩΝ ΣΧΕΣΕΩΝ ΤΟΥ                             </w:t>
      </w:r>
    </w:p>
    <w:p w:rsidR="0052365D" w:rsidRDefault="0052365D" w:rsidP="00AB23EB">
      <w:pPr>
        <w:tabs>
          <w:tab w:val="left" w:pos="5250"/>
        </w:tabs>
        <w:rPr>
          <w:sz w:val="20"/>
          <w:szCs w:val="20"/>
        </w:rPr>
      </w:pPr>
      <w:r>
        <w:rPr>
          <w:sz w:val="20"/>
          <w:szCs w:val="20"/>
        </w:rPr>
        <w:t xml:space="preserve">                                                                                                                           ΥΠ.Π.&amp;Θ.</w:t>
      </w:r>
    </w:p>
    <w:p w:rsidR="0052365D" w:rsidRPr="00697176" w:rsidRDefault="0052365D" w:rsidP="00AB23EB">
      <w:pPr>
        <w:tabs>
          <w:tab w:val="left" w:pos="5250"/>
        </w:tabs>
        <w:rPr>
          <w:sz w:val="20"/>
          <w:szCs w:val="20"/>
        </w:rPr>
      </w:pPr>
      <w:r>
        <w:rPr>
          <w:sz w:val="20"/>
          <w:szCs w:val="20"/>
        </w:rPr>
        <w:t xml:space="preserve">                                                                                                   3. ΔΙΕΥΘΥΝΣΗ ΠΡΩΤ. ΕΚΠ/ΣΗΣ ΗΛΕΙΑΣ</w:t>
      </w:r>
    </w:p>
    <w:p w:rsidR="0052365D" w:rsidRDefault="0052365D" w:rsidP="00AB23EB">
      <w:pPr>
        <w:tabs>
          <w:tab w:val="left" w:pos="5250"/>
        </w:tabs>
        <w:rPr>
          <w:sz w:val="20"/>
          <w:szCs w:val="20"/>
        </w:rPr>
      </w:pPr>
    </w:p>
    <w:p w:rsidR="0052365D" w:rsidRPr="00177E99" w:rsidRDefault="0052365D" w:rsidP="00AB23EB">
      <w:pPr>
        <w:tabs>
          <w:tab w:val="left" w:pos="5250"/>
        </w:tabs>
        <w:rPr>
          <w:sz w:val="20"/>
          <w:szCs w:val="20"/>
        </w:rPr>
      </w:pPr>
      <w:r>
        <w:rPr>
          <w:sz w:val="20"/>
          <w:szCs w:val="20"/>
        </w:rPr>
        <w:t xml:space="preserve">                                                                                                           </w:t>
      </w:r>
    </w:p>
    <w:p w:rsidR="0052365D" w:rsidRPr="00697176" w:rsidRDefault="0052365D" w:rsidP="00AB23EB">
      <w:pPr>
        <w:rPr>
          <w:rFonts w:ascii="Times New Roman" w:hAnsi="Times New Roman" w:cs="Times New Roman"/>
          <w:b/>
          <w:bCs/>
          <w:sz w:val="20"/>
          <w:szCs w:val="20"/>
          <w:u w:val="single"/>
        </w:rPr>
      </w:pPr>
    </w:p>
    <w:p w:rsidR="0052365D" w:rsidRPr="00AB23EB" w:rsidRDefault="0052365D" w:rsidP="00D1097D">
      <w:pPr>
        <w:jc w:val="both"/>
        <w:rPr>
          <w:rFonts w:ascii="Times New Roman" w:hAnsi="Times New Roman" w:cs="Times New Roman"/>
          <w:b/>
          <w:bCs/>
          <w:sz w:val="24"/>
          <w:szCs w:val="24"/>
          <w:u w:val="single"/>
        </w:rPr>
      </w:pPr>
      <w:r w:rsidRPr="00AB23EB">
        <w:rPr>
          <w:rFonts w:ascii="Times New Roman" w:hAnsi="Times New Roman" w:cs="Times New Roman"/>
          <w:b/>
          <w:bCs/>
          <w:sz w:val="24"/>
          <w:szCs w:val="24"/>
          <w:u w:val="single"/>
          <w:lang w:val="en-US"/>
        </w:rPr>
        <w:t>A</w:t>
      </w:r>
      <w:r w:rsidRPr="00AB23EB">
        <w:rPr>
          <w:rFonts w:ascii="Times New Roman" w:hAnsi="Times New Roman" w:cs="Times New Roman"/>
          <w:b/>
          <w:bCs/>
          <w:sz w:val="24"/>
          <w:szCs w:val="24"/>
          <w:u w:val="single"/>
        </w:rPr>
        <w:t xml:space="preserve">ΠΟΛΟΓΙΣΤΙΚΗ  ΕΚΘΕΣΗ ΠΕΠΡΑΓΜΕΝΩΝ ΣΥΜΜΕΤΟΧΗΣ 10/θεσιου ΔΗΜΟΤΙΚΟΥ ΣΧΟΛΕΙΟΥ ΑΡΧΑΙΑΣ ΟΛΥΜΠΙΑΣ ΣΕ ΣΥΝΑΝΤΗΣΗ ΓΙΑ ΤΟ ΠΡΟΓΡΑΜΜΑ </w:t>
      </w:r>
      <w:r w:rsidRPr="00AB23EB">
        <w:rPr>
          <w:rFonts w:ascii="Times New Roman" w:hAnsi="Times New Roman" w:cs="Times New Roman"/>
          <w:b/>
          <w:bCs/>
          <w:sz w:val="24"/>
          <w:szCs w:val="24"/>
          <w:u w:val="single"/>
          <w:lang w:val="en-US"/>
        </w:rPr>
        <w:t>COMENIUS</w:t>
      </w:r>
    </w:p>
    <w:p w:rsidR="0052365D" w:rsidRDefault="0052365D" w:rsidP="00D1097D">
      <w:pPr>
        <w:jc w:val="both"/>
        <w:rPr>
          <w:rFonts w:ascii="Times New Roman" w:hAnsi="Times New Roman" w:cs="Times New Roman"/>
          <w:sz w:val="24"/>
          <w:szCs w:val="24"/>
        </w:rPr>
      </w:pPr>
      <w:r w:rsidRPr="00AB23EB">
        <w:rPr>
          <w:rFonts w:ascii="Times New Roman" w:hAnsi="Times New Roman" w:cs="Times New Roman"/>
          <w:sz w:val="24"/>
          <w:szCs w:val="24"/>
        </w:rPr>
        <w:t xml:space="preserve">Στα πλαίσια της πολυμερούς σύμπραξης </w:t>
      </w:r>
      <w:r w:rsidRPr="00AB23EB">
        <w:rPr>
          <w:rFonts w:ascii="Times New Roman" w:hAnsi="Times New Roman" w:cs="Times New Roman"/>
          <w:sz w:val="24"/>
          <w:szCs w:val="24"/>
          <w:lang w:val="fr-CA"/>
        </w:rPr>
        <w:t>Comenius</w:t>
      </w:r>
      <w:r w:rsidRPr="00AB23EB">
        <w:rPr>
          <w:rFonts w:ascii="Times New Roman" w:hAnsi="Times New Roman" w:cs="Times New Roman"/>
          <w:sz w:val="24"/>
          <w:szCs w:val="24"/>
        </w:rPr>
        <w:t xml:space="preserve"> στην οποία συμμετέχει το σχολείο μας για την περίοδο 2013 – 2015  με θέμα</w:t>
      </w:r>
      <w:r w:rsidRPr="00AB23EB">
        <w:rPr>
          <w:rFonts w:ascii="Times New Roman" w:hAnsi="Times New Roman" w:cs="Times New Roman"/>
          <w:sz w:val="24"/>
          <w:szCs w:val="24"/>
          <w:lang w:val="fr-CA"/>
        </w:rPr>
        <w:t> </w:t>
      </w:r>
      <w:r w:rsidRPr="00F473CE">
        <w:rPr>
          <w:rFonts w:ascii="Times New Roman" w:hAnsi="Times New Roman" w:cs="Times New Roman"/>
          <w:b/>
          <w:bCs/>
          <w:sz w:val="24"/>
          <w:szCs w:val="24"/>
        </w:rPr>
        <w:t>“</w:t>
      </w:r>
      <w:r w:rsidRPr="00F473CE">
        <w:rPr>
          <w:rFonts w:ascii="Times New Roman" w:hAnsi="Times New Roman" w:cs="Times New Roman"/>
          <w:b/>
          <w:bCs/>
          <w:sz w:val="24"/>
          <w:szCs w:val="24"/>
          <w:lang w:val="fr-CA"/>
        </w:rPr>
        <w:t>Sharing</w:t>
      </w:r>
      <w:r w:rsidRPr="00F473CE">
        <w:rPr>
          <w:rFonts w:ascii="Times New Roman" w:hAnsi="Times New Roman" w:cs="Times New Roman"/>
          <w:b/>
          <w:bCs/>
          <w:sz w:val="24"/>
          <w:szCs w:val="24"/>
        </w:rPr>
        <w:t xml:space="preserve"> </w:t>
      </w:r>
      <w:r w:rsidRPr="00F473CE">
        <w:rPr>
          <w:rFonts w:ascii="Times New Roman" w:hAnsi="Times New Roman" w:cs="Times New Roman"/>
          <w:b/>
          <w:bCs/>
          <w:sz w:val="24"/>
          <w:szCs w:val="24"/>
          <w:lang w:val="fr-CA"/>
        </w:rPr>
        <w:t>Myths</w:t>
      </w:r>
      <w:r w:rsidRPr="00F473CE">
        <w:rPr>
          <w:rFonts w:ascii="Times New Roman" w:hAnsi="Times New Roman" w:cs="Times New Roman"/>
          <w:b/>
          <w:bCs/>
          <w:sz w:val="24"/>
          <w:szCs w:val="24"/>
        </w:rPr>
        <w:t xml:space="preserve"> </w:t>
      </w:r>
      <w:r w:rsidRPr="00F473CE">
        <w:rPr>
          <w:rFonts w:ascii="Times New Roman" w:hAnsi="Times New Roman" w:cs="Times New Roman"/>
          <w:b/>
          <w:bCs/>
          <w:sz w:val="24"/>
          <w:szCs w:val="24"/>
          <w:lang w:val="fr-CA"/>
        </w:rPr>
        <w:t>And</w:t>
      </w:r>
      <w:r w:rsidRPr="00F473CE">
        <w:rPr>
          <w:rFonts w:ascii="Times New Roman" w:hAnsi="Times New Roman" w:cs="Times New Roman"/>
          <w:b/>
          <w:bCs/>
          <w:sz w:val="24"/>
          <w:szCs w:val="24"/>
        </w:rPr>
        <w:t xml:space="preserve"> </w:t>
      </w:r>
      <w:r w:rsidRPr="00F473CE">
        <w:rPr>
          <w:rFonts w:ascii="Times New Roman" w:hAnsi="Times New Roman" w:cs="Times New Roman"/>
          <w:b/>
          <w:bCs/>
          <w:sz w:val="24"/>
          <w:szCs w:val="24"/>
          <w:lang w:val="fr-CA"/>
        </w:rPr>
        <w:t>Local</w:t>
      </w:r>
      <w:r w:rsidRPr="00F473CE">
        <w:rPr>
          <w:rFonts w:ascii="Times New Roman" w:hAnsi="Times New Roman" w:cs="Times New Roman"/>
          <w:b/>
          <w:bCs/>
          <w:sz w:val="24"/>
          <w:szCs w:val="24"/>
        </w:rPr>
        <w:t xml:space="preserve"> </w:t>
      </w:r>
      <w:r w:rsidRPr="00F473CE">
        <w:rPr>
          <w:rFonts w:ascii="Times New Roman" w:hAnsi="Times New Roman" w:cs="Times New Roman"/>
          <w:b/>
          <w:bCs/>
          <w:sz w:val="24"/>
          <w:szCs w:val="24"/>
          <w:lang w:val="fr-CA"/>
        </w:rPr>
        <w:t>Legends</w:t>
      </w:r>
      <w:r w:rsidRPr="00F473CE">
        <w:rPr>
          <w:rFonts w:ascii="Times New Roman" w:hAnsi="Times New Roman" w:cs="Times New Roman"/>
          <w:b/>
          <w:bCs/>
          <w:sz w:val="24"/>
          <w:szCs w:val="24"/>
        </w:rPr>
        <w:t xml:space="preserve"> </w:t>
      </w:r>
      <w:r w:rsidRPr="00F473CE">
        <w:rPr>
          <w:rFonts w:ascii="Times New Roman" w:hAnsi="Times New Roman" w:cs="Times New Roman"/>
          <w:b/>
          <w:bCs/>
          <w:sz w:val="24"/>
          <w:szCs w:val="24"/>
          <w:lang w:val="fr-CA"/>
        </w:rPr>
        <w:t>of</w:t>
      </w:r>
      <w:r w:rsidRPr="00F473CE">
        <w:rPr>
          <w:rFonts w:ascii="Times New Roman" w:hAnsi="Times New Roman" w:cs="Times New Roman"/>
          <w:b/>
          <w:bCs/>
          <w:sz w:val="24"/>
          <w:szCs w:val="24"/>
        </w:rPr>
        <w:t xml:space="preserve"> </w:t>
      </w:r>
      <w:r w:rsidRPr="00F473CE">
        <w:rPr>
          <w:rFonts w:ascii="Times New Roman" w:hAnsi="Times New Roman" w:cs="Times New Roman"/>
          <w:b/>
          <w:bCs/>
          <w:sz w:val="24"/>
          <w:szCs w:val="24"/>
          <w:lang w:val="fr-CA"/>
        </w:rPr>
        <w:t>Europe</w:t>
      </w:r>
      <w:r w:rsidRPr="00F473CE">
        <w:rPr>
          <w:rFonts w:ascii="Times New Roman" w:hAnsi="Times New Roman" w:cs="Times New Roman"/>
          <w:b/>
          <w:bCs/>
          <w:sz w:val="24"/>
          <w:szCs w:val="24"/>
        </w:rPr>
        <w:t>”</w:t>
      </w:r>
      <w:r w:rsidRPr="00AB23EB">
        <w:rPr>
          <w:rFonts w:ascii="Times New Roman" w:hAnsi="Times New Roman" w:cs="Times New Roman"/>
          <w:sz w:val="24"/>
          <w:szCs w:val="24"/>
        </w:rPr>
        <w:t xml:space="preserve"> και </w:t>
      </w:r>
      <w:r w:rsidRPr="00F473CE">
        <w:rPr>
          <w:rFonts w:ascii="Times New Roman" w:hAnsi="Times New Roman" w:cs="Times New Roman"/>
          <w:b/>
          <w:bCs/>
          <w:sz w:val="24"/>
          <w:szCs w:val="24"/>
        </w:rPr>
        <w:t>αριθμό έγκρισης 2013-1-</w:t>
      </w:r>
      <w:r w:rsidRPr="00F473CE">
        <w:rPr>
          <w:rFonts w:ascii="Times New Roman" w:hAnsi="Times New Roman" w:cs="Times New Roman"/>
          <w:b/>
          <w:bCs/>
          <w:sz w:val="24"/>
          <w:szCs w:val="24"/>
          <w:lang w:val="en-US"/>
        </w:rPr>
        <w:t>CY</w:t>
      </w:r>
      <w:r w:rsidRPr="00F473CE">
        <w:rPr>
          <w:rFonts w:ascii="Times New Roman" w:hAnsi="Times New Roman" w:cs="Times New Roman"/>
          <w:b/>
          <w:bCs/>
          <w:sz w:val="24"/>
          <w:szCs w:val="24"/>
        </w:rPr>
        <w:t>1-</w:t>
      </w:r>
      <w:r w:rsidRPr="00F473CE">
        <w:rPr>
          <w:rFonts w:ascii="Times New Roman" w:hAnsi="Times New Roman" w:cs="Times New Roman"/>
          <w:b/>
          <w:bCs/>
          <w:sz w:val="24"/>
          <w:szCs w:val="24"/>
          <w:lang w:val="en-US"/>
        </w:rPr>
        <w:t>COM</w:t>
      </w:r>
      <w:r w:rsidRPr="00F473CE">
        <w:rPr>
          <w:rFonts w:ascii="Times New Roman" w:hAnsi="Times New Roman" w:cs="Times New Roman"/>
          <w:b/>
          <w:bCs/>
          <w:sz w:val="24"/>
          <w:szCs w:val="24"/>
        </w:rPr>
        <w:t>06-03231 7</w:t>
      </w:r>
      <w:r w:rsidRPr="00AB23EB">
        <w:rPr>
          <w:rFonts w:ascii="Times New Roman" w:hAnsi="Times New Roman" w:cs="Times New Roman"/>
          <w:sz w:val="24"/>
          <w:szCs w:val="24"/>
        </w:rPr>
        <w:t xml:space="preserve">, πραγματοποιήθηκε η </w:t>
      </w:r>
      <w:r>
        <w:rPr>
          <w:rFonts w:ascii="Times New Roman" w:hAnsi="Times New Roman" w:cs="Times New Roman"/>
          <w:sz w:val="24"/>
          <w:szCs w:val="24"/>
        </w:rPr>
        <w:t>έκτη</w:t>
      </w:r>
      <w:r w:rsidRPr="00AB23EB">
        <w:rPr>
          <w:rFonts w:ascii="Times New Roman" w:hAnsi="Times New Roman" w:cs="Times New Roman"/>
          <w:sz w:val="24"/>
          <w:szCs w:val="24"/>
        </w:rPr>
        <w:t xml:space="preserve">  πράξη κινητικότητας με βασικό  προορισμό το</w:t>
      </w:r>
      <w:r>
        <w:rPr>
          <w:rFonts w:ascii="Times New Roman" w:hAnsi="Times New Roman" w:cs="Times New Roman"/>
          <w:sz w:val="24"/>
          <w:szCs w:val="24"/>
        </w:rPr>
        <w:t xml:space="preserve"> </w:t>
      </w:r>
      <w:r w:rsidRPr="00F473CE">
        <w:rPr>
          <w:rFonts w:ascii="Times New Roman" w:hAnsi="Times New Roman" w:cs="Times New Roman"/>
          <w:b/>
          <w:bCs/>
          <w:sz w:val="24"/>
          <w:szCs w:val="24"/>
        </w:rPr>
        <w:t>Β’ Δημοτικό Σχολείο Τσερίου στην Κύπρο</w:t>
      </w:r>
      <w:r>
        <w:rPr>
          <w:rFonts w:ascii="Times New Roman" w:hAnsi="Times New Roman" w:cs="Times New Roman"/>
          <w:sz w:val="24"/>
          <w:szCs w:val="24"/>
        </w:rPr>
        <w:t>.</w:t>
      </w:r>
      <w:r w:rsidRPr="00AB23EB">
        <w:rPr>
          <w:rFonts w:ascii="Times New Roman" w:hAnsi="Times New Roman" w:cs="Times New Roman"/>
          <w:sz w:val="24"/>
          <w:szCs w:val="24"/>
        </w:rPr>
        <w:t xml:space="preserve"> </w:t>
      </w:r>
    </w:p>
    <w:p w:rsidR="0052365D" w:rsidRPr="00C06D0C" w:rsidRDefault="0052365D" w:rsidP="00D1097D">
      <w:pPr>
        <w:jc w:val="both"/>
        <w:rPr>
          <w:rFonts w:ascii="Times New Roman" w:hAnsi="Times New Roman" w:cs="Times New Roman"/>
          <w:sz w:val="24"/>
          <w:szCs w:val="24"/>
        </w:rPr>
      </w:pPr>
      <w:r w:rsidRPr="00AB23EB">
        <w:rPr>
          <w:rFonts w:ascii="Times New Roman" w:hAnsi="Times New Roman" w:cs="Times New Roman"/>
          <w:sz w:val="24"/>
          <w:szCs w:val="24"/>
        </w:rPr>
        <w:t>Σε αυτή την κινητικότητα μετακινήθηκαν</w:t>
      </w:r>
      <w:r>
        <w:rPr>
          <w:rFonts w:ascii="Times New Roman" w:hAnsi="Times New Roman" w:cs="Times New Roman"/>
          <w:sz w:val="24"/>
          <w:szCs w:val="24"/>
        </w:rPr>
        <w:t xml:space="preserve"> πέντε</w:t>
      </w:r>
      <w:r w:rsidRPr="00AB23EB">
        <w:rPr>
          <w:rFonts w:ascii="Times New Roman" w:hAnsi="Times New Roman" w:cs="Times New Roman"/>
          <w:sz w:val="24"/>
          <w:szCs w:val="24"/>
        </w:rPr>
        <w:t xml:space="preserve"> </w:t>
      </w:r>
      <w:r>
        <w:rPr>
          <w:rFonts w:ascii="Times New Roman" w:hAnsi="Times New Roman" w:cs="Times New Roman"/>
          <w:sz w:val="24"/>
          <w:szCs w:val="24"/>
        </w:rPr>
        <w:t>(5)</w:t>
      </w:r>
      <w:r w:rsidRPr="00AB23EB">
        <w:rPr>
          <w:rFonts w:ascii="Times New Roman" w:hAnsi="Times New Roman" w:cs="Times New Roman"/>
          <w:sz w:val="24"/>
          <w:szCs w:val="24"/>
        </w:rPr>
        <w:t xml:space="preserve"> εκπαιδευτικοί Κουτσουνάς </w:t>
      </w:r>
      <w:r>
        <w:rPr>
          <w:rFonts w:ascii="Times New Roman" w:hAnsi="Times New Roman" w:cs="Times New Roman"/>
          <w:sz w:val="24"/>
          <w:szCs w:val="24"/>
        </w:rPr>
        <w:t>Ιωάννης</w:t>
      </w:r>
      <w:r w:rsidRPr="00AB23EB">
        <w:rPr>
          <w:rFonts w:ascii="Times New Roman" w:hAnsi="Times New Roman" w:cs="Times New Roman"/>
          <w:sz w:val="24"/>
          <w:szCs w:val="24"/>
        </w:rPr>
        <w:t>(</w:t>
      </w:r>
      <w:r>
        <w:rPr>
          <w:rFonts w:ascii="Times New Roman" w:hAnsi="Times New Roman" w:cs="Times New Roman"/>
          <w:sz w:val="24"/>
          <w:szCs w:val="24"/>
        </w:rPr>
        <w:t>ΠΕ11), Σοφιανόπουλος Αλέξιος(ΠΕ</w:t>
      </w:r>
      <w:r w:rsidRPr="00AB23EB">
        <w:rPr>
          <w:rFonts w:ascii="Times New Roman" w:hAnsi="Times New Roman" w:cs="Times New Roman"/>
          <w:sz w:val="24"/>
          <w:szCs w:val="24"/>
        </w:rPr>
        <w:t>70</w:t>
      </w:r>
      <w:r>
        <w:rPr>
          <w:rFonts w:ascii="Times New Roman" w:hAnsi="Times New Roman" w:cs="Times New Roman"/>
          <w:sz w:val="24"/>
          <w:szCs w:val="24"/>
        </w:rPr>
        <w:t xml:space="preserve">/Διευθυντής), Μπούντα Βασιλική(ΠΕ70), </w:t>
      </w:r>
      <w:r w:rsidRPr="00AB23EB">
        <w:rPr>
          <w:rFonts w:ascii="Times New Roman" w:hAnsi="Times New Roman" w:cs="Times New Roman"/>
          <w:sz w:val="24"/>
          <w:szCs w:val="24"/>
        </w:rPr>
        <w:t>Ζαφειροπούλου Γεωργία(ΠΕ70)</w:t>
      </w:r>
      <w:r>
        <w:rPr>
          <w:rFonts w:ascii="Times New Roman" w:hAnsi="Times New Roman" w:cs="Times New Roman"/>
          <w:sz w:val="24"/>
          <w:szCs w:val="24"/>
        </w:rPr>
        <w:t>,  Παναγιωτακοπούλου Ιωάννα(ΠΕ70)</w:t>
      </w:r>
      <w:r w:rsidRPr="00AB23EB">
        <w:rPr>
          <w:rFonts w:ascii="Times New Roman" w:hAnsi="Times New Roman" w:cs="Times New Roman"/>
          <w:sz w:val="24"/>
          <w:szCs w:val="24"/>
        </w:rPr>
        <w:t xml:space="preserve"> και </w:t>
      </w:r>
      <w:r>
        <w:rPr>
          <w:rFonts w:ascii="Times New Roman" w:hAnsi="Times New Roman" w:cs="Times New Roman"/>
          <w:sz w:val="24"/>
          <w:szCs w:val="24"/>
        </w:rPr>
        <w:t xml:space="preserve"> τέσσερεις (4) </w:t>
      </w:r>
      <w:r w:rsidRPr="00AB23EB">
        <w:rPr>
          <w:rFonts w:ascii="Times New Roman" w:hAnsi="Times New Roman" w:cs="Times New Roman"/>
          <w:sz w:val="24"/>
          <w:szCs w:val="24"/>
        </w:rPr>
        <w:t>μαθητές</w:t>
      </w:r>
      <w:r>
        <w:rPr>
          <w:rFonts w:ascii="Times New Roman" w:hAnsi="Times New Roman" w:cs="Times New Roman"/>
          <w:sz w:val="24"/>
          <w:szCs w:val="24"/>
        </w:rPr>
        <w:t xml:space="preserve"> Παναγοπούλου Ελένη, Σχίζας Αλέξιος, Σπηλιόπουλος Σταμάτιος και Κάβουρας Χρήστος</w:t>
      </w:r>
      <w:r w:rsidRPr="00AB23EB">
        <w:rPr>
          <w:rFonts w:ascii="Times New Roman" w:hAnsi="Times New Roman" w:cs="Times New Roman"/>
          <w:sz w:val="24"/>
          <w:szCs w:val="24"/>
        </w:rPr>
        <w:t xml:space="preserve">  της ΣΤ’ Τάξης του Σχολείου μας. </w:t>
      </w:r>
      <w:r w:rsidRPr="006E7C00">
        <w:rPr>
          <w:rFonts w:ascii="Times New Roman" w:hAnsi="Times New Roman" w:cs="Times New Roman"/>
          <w:b/>
          <w:bCs/>
          <w:sz w:val="24"/>
          <w:szCs w:val="24"/>
        </w:rPr>
        <w:t>Η κινητικότητα πραγματοποιήθηκε στο διάστημα 19-11-2014 έως 23-11-2014</w:t>
      </w:r>
      <w:r w:rsidRPr="00AB23EB">
        <w:rPr>
          <w:rFonts w:ascii="Times New Roman" w:hAnsi="Times New Roman" w:cs="Times New Roman"/>
          <w:sz w:val="24"/>
          <w:szCs w:val="24"/>
        </w:rPr>
        <w:t xml:space="preserve"> .</w:t>
      </w:r>
    </w:p>
    <w:p w:rsidR="0052365D" w:rsidRPr="00FB03B0" w:rsidRDefault="0052365D" w:rsidP="00D1097D">
      <w:pPr>
        <w:jc w:val="both"/>
        <w:rPr>
          <w:rFonts w:ascii="Times New Roman" w:hAnsi="Times New Roman" w:cs="Times New Roman"/>
          <w:sz w:val="24"/>
          <w:szCs w:val="24"/>
        </w:rPr>
      </w:pPr>
      <w:r w:rsidRPr="00AB23EB">
        <w:rPr>
          <w:rFonts w:ascii="Times New Roman" w:hAnsi="Times New Roman" w:cs="Times New Roman"/>
          <w:sz w:val="24"/>
          <w:szCs w:val="24"/>
        </w:rPr>
        <w:t xml:space="preserve">Στη συνάντηση αυτή συμμετείχαν οι  </w:t>
      </w:r>
      <w:r>
        <w:rPr>
          <w:rFonts w:ascii="Times New Roman" w:hAnsi="Times New Roman" w:cs="Times New Roman"/>
          <w:sz w:val="24"/>
          <w:szCs w:val="24"/>
        </w:rPr>
        <w:t>6</w:t>
      </w:r>
      <w:r w:rsidRPr="00AB23EB">
        <w:rPr>
          <w:rFonts w:ascii="Times New Roman" w:hAnsi="Times New Roman" w:cs="Times New Roman"/>
          <w:sz w:val="24"/>
          <w:szCs w:val="24"/>
        </w:rPr>
        <w:t xml:space="preserve"> από  τις 8  συμμετέχουσες χώρες (Ισπανία,Ρουμανία,Πολωνία,</w:t>
      </w:r>
      <w:r>
        <w:rPr>
          <w:rFonts w:ascii="Times New Roman" w:hAnsi="Times New Roman" w:cs="Times New Roman"/>
          <w:sz w:val="24"/>
          <w:szCs w:val="24"/>
        </w:rPr>
        <w:t xml:space="preserve">Νορβηγία,Κύπρος)και με </w:t>
      </w:r>
      <w:r w:rsidRPr="00AB23EB">
        <w:rPr>
          <w:rFonts w:ascii="Times New Roman" w:hAnsi="Times New Roman" w:cs="Times New Roman"/>
          <w:sz w:val="24"/>
          <w:szCs w:val="24"/>
        </w:rPr>
        <w:t>διαφορετικό αριθμό εκπαιδευτικών και μαθητών η κάθε χώρα.</w:t>
      </w:r>
      <w:r w:rsidRPr="00FB03B0">
        <w:rPr>
          <w:sz w:val="28"/>
          <w:szCs w:val="28"/>
        </w:rPr>
        <w:t xml:space="preserve"> </w:t>
      </w:r>
      <w:r w:rsidRPr="00FB03B0">
        <w:rPr>
          <w:rFonts w:ascii="Times New Roman" w:hAnsi="Times New Roman" w:cs="Times New Roman"/>
          <w:sz w:val="24"/>
          <w:szCs w:val="24"/>
        </w:rPr>
        <w:t>Η απουσία της Αγγλίας οφείλεται στο ότι από την αρχή του προγράμματος ακολουθεί δικό της πρόγραμμα κινητικότητας ,ενώ της Γαλλίας οφείλεται σε ένα πρόβλημα που παρουσιάστηκε και σχετίζεται με την άρνηση του εκεί προϊσταμένου να παραχωρήσει άδεια στους Γάλλους συναδέλφους να πραγματοποιήσουν το ταξίδι .</w:t>
      </w:r>
    </w:p>
    <w:p w:rsidR="0052365D" w:rsidRPr="004310FF" w:rsidRDefault="0052365D" w:rsidP="00D1097D">
      <w:pPr>
        <w:tabs>
          <w:tab w:val="left" w:pos="1867"/>
        </w:tabs>
        <w:jc w:val="both"/>
        <w:rPr>
          <w:rFonts w:ascii="Times New Roman" w:hAnsi="Times New Roman" w:cs="Times New Roman"/>
          <w:b/>
          <w:bCs/>
          <w:sz w:val="24"/>
          <w:szCs w:val="24"/>
          <w:u w:val="single"/>
        </w:rPr>
      </w:pPr>
      <w:r w:rsidRPr="004310FF">
        <w:rPr>
          <w:rFonts w:ascii="Times New Roman" w:hAnsi="Times New Roman" w:cs="Times New Roman"/>
          <w:b/>
          <w:bCs/>
          <w:sz w:val="24"/>
          <w:szCs w:val="24"/>
        </w:rPr>
        <w:tab/>
      </w:r>
      <w:r w:rsidRPr="004310FF">
        <w:rPr>
          <w:b/>
          <w:bCs/>
          <w:sz w:val="23"/>
          <w:szCs w:val="23"/>
          <w:u w:val="single"/>
        </w:rPr>
        <w:t>Η μέχρι τώρα πορεία του προγράμματός μας</w:t>
      </w:r>
    </w:p>
    <w:p w:rsidR="0052365D" w:rsidRDefault="0052365D" w:rsidP="00D1097D">
      <w:pPr>
        <w:jc w:val="both"/>
        <w:rPr>
          <w:rFonts w:ascii="Times New Roman" w:hAnsi="Times New Roman" w:cs="Times New Roman"/>
          <w:sz w:val="24"/>
          <w:szCs w:val="24"/>
        </w:rPr>
      </w:pPr>
      <w:r>
        <w:rPr>
          <w:rFonts w:ascii="Times New Roman" w:hAnsi="Times New Roman" w:cs="Times New Roman"/>
          <w:sz w:val="24"/>
          <w:szCs w:val="24"/>
        </w:rPr>
        <w:t xml:space="preserve">Έχοντας μπει ήδη στον δεύτερο χρόνο του προγράμματος είναι ήδη δρομολογημένες ορισμένες δραστηριότητες οι οποίες θα πρέπει να αποσταλούν μεταξύ των εταίρων ή να αναρτηθούν στο </w:t>
      </w:r>
      <w:r>
        <w:rPr>
          <w:rFonts w:ascii="Times New Roman" w:hAnsi="Times New Roman" w:cs="Times New Roman"/>
          <w:sz w:val="24"/>
          <w:szCs w:val="24"/>
          <w:lang w:val="en-US"/>
        </w:rPr>
        <w:t>e</w:t>
      </w:r>
      <w:r w:rsidRPr="003143F8">
        <w:rPr>
          <w:rFonts w:ascii="Times New Roman" w:hAnsi="Times New Roman" w:cs="Times New Roman"/>
          <w:sz w:val="24"/>
          <w:szCs w:val="24"/>
        </w:rPr>
        <w:t>-</w:t>
      </w:r>
      <w:r>
        <w:rPr>
          <w:rFonts w:ascii="Times New Roman" w:hAnsi="Times New Roman" w:cs="Times New Roman"/>
          <w:sz w:val="24"/>
          <w:szCs w:val="24"/>
          <w:lang w:val="en-US"/>
        </w:rPr>
        <w:t>twinning</w:t>
      </w:r>
      <w:r w:rsidRPr="003143F8">
        <w:rPr>
          <w:rFonts w:ascii="Times New Roman" w:hAnsi="Times New Roman" w:cs="Times New Roman"/>
          <w:sz w:val="24"/>
          <w:szCs w:val="24"/>
        </w:rPr>
        <w:t xml:space="preserve"> </w:t>
      </w:r>
      <w:r>
        <w:rPr>
          <w:rFonts w:ascii="Times New Roman" w:hAnsi="Times New Roman" w:cs="Times New Roman"/>
          <w:sz w:val="24"/>
          <w:szCs w:val="24"/>
        </w:rPr>
        <w:t xml:space="preserve">ή στην επίσημη ιστοσελίδα του προγράμματός μας      ( </w:t>
      </w:r>
      <w:hyperlink r:id="rId7" w:history="1">
        <w:r w:rsidRPr="00BC620C">
          <w:rPr>
            <w:rStyle w:val="Hyperlink"/>
            <w:sz w:val="28"/>
            <w:szCs w:val="28"/>
            <w:lang w:val="en-US"/>
          </w:rPr>
          <w:t>www</w:t>
        </w:r>
        <w:r w:rsidRPr="00BC620C">
          <w:rPr>
            <w:rStyle w:val="Hyperlink"/>
            <w:sz w:val="28"/>
            <w:szCs w:val="28"/>
          </w:rPr>
          <w:t>.</w:t>
        </w:r>
        <w:r w:rsidRPr="00BC620C">
          <w:rPr>
            <w:rStyle w:val="Hyperlink"/>
            <w:sz w:val="28"/>
            <w:szCs w:val="28"/>
            <w:lang w:val="en-US"/>
          </w:rPr>
          <w:t>mythslegends</w:t>
        </w:r>
        <w:r w:rsidRPr="00BC620C">
          <w:rPr>
            <w:rStyle w:val="Hyperlink"/>
            <w:sz w:val="28"/>
            <w:szCs w:val="28"/>
          </w:rPr>
          <w:t>.</w:t>
        </w:r>
        <w:r w:rsidRPr="00BC620C">
          <w:rPr>
            <w:rStyle w:val="Hyperlink"/>
            <w:sz w:val="28"/>
            <w:szCs w:val="28"/>
            <w:lang w:val="en-US"/>
          </w:rPr>
          <w:t>eu</w:t>
        </w:r>
      </w:hyperlink>
      <w:r>
        <w:t>)</w:t>
      </w:r>
      <w:r>
        <w:rPr>
          <w:rFonts w:ascii="Times New Roman" w:hAnsi="Times New Roman" w:cs="Times New Roman"/>
          <w:sz w:val="24"/>
          <w:szCs w:val="24"/>
        </w:rPr>
        <w:t>.  Κέντρο λήψης  αυτών των</w:t>
      </w:r>
      <w:r w:rsidRPr="00F94C32">
        <w:rPr>
          <w:rFonts w:ascii="Times New Roman" w:hAnsi="Times New Roman" w:cs="Times New Roman"/>
          <w:sz w:val="24"/>
          <w:szCs w:val="24"/>
        </w:rPr>
        <w:t xml:space="preserve"> </w:t>
      </w:r>
      <w:r>
        <w:rPr>
          <w:rFonts w:ascii="Times New Roman" w:hAnsi="Times New Roman" w:cs="Times New Roman"/>
          <w:sz w:val="24"/>
          <w:szCs w:val="24"/>
        </w:rPr>
        <w:t>αποφάσεων που θα ολοκληρώσουν  τις δραστηριότητες που γίνονται στα πλαίσια του προγράμματος υπήρξε η  πρώτη κινητικότητα του 2</w:t>
      </w:r>
      <w:r w:rsidRPr="00320960">
        <w:rPr>
          <w:rFonts w:ascii="Times New Roman" w:hAnsi="Times New Roman" w:cs="Times New Roman"/>
          <w:sz w:val="24"/>
          <w:szCs w:val="24"/>
          <w:vertAlign w:val="superscript"/>
        </w:rPr>
        <w:t>ου</w:t>
      </w:r>
      <w:r>
        <w:rPr>
          <w:rFonts w:ascii="Times New Roman" w:hAnsi="Times New Roman" w:cs="Times New Roman"/>
          <w:sz w:val="24"/>
          <w:szCs w:val="24"/>
        </w:rPr>
        <w:t xml:space="preserve"> χρόνου που πραγματοποιήθηκε στην Πολωνία στα τέλη Σεπτεμβρίου . </w:t>
      </w:r>
    </w:p>
    <w:p w:rsidR="0052365D" w:rsidRPr="00F7253B" w:rsidRDefault="0052365D" w:rsidP="006E7C00">
      <w:pPr>
        <w:tabs>
          <w:tab w:val="left" w:pos="2324"/>
        </w:tabs>
        <w:jc w:val="center"/>
        <w:rPr>
          <w:rFonts w:ascii="Times New Roman" w:hAnsi="Times New Roman" w:cs="Times New Roman"/>
          <w:sz w:val="24"/>
          <w:szCs w:val="24"/>
          <w:u w:val="single"/>
        </w:rPr>
      </w:pPr>
      <w:r w:rsidRPr="00F7253B">
        <w:rPr>
          <w:b/>
          <w:bCs/>
          <w:sz w:val="23"/>
          <w:szCs w:val="23"/>
          <w:u w:val="single"/>
        </w:rPr>
        <w:t>Προετοιμασία για την πραγματοποίηση της επίσκεψης</w:t>
      </w:r>
    </w:p>
    <w:p w:rsidR="0052365D" w:rsidRDefault="0052365D" w:rsidP="00D1097D">
      <w:pPr>
        <w:jc w:val="both"/>
        <w:rPr>
          <w:rFonts w:ascii="Times New Roman" w:hAnsi="Times New Roman" w:cs="Times New Roman"/>
          <w:sz w:val="24"/>
          <w:szCs w:val="24"/>
        </w:rPr>
      </w:pPr>
      <w:r>
        <w:rPr>
          <w:rFonts w:ascii="Times New Roman" w:hAnsi="Times New Roman" w:cs="Times New Roman"/>
          <w:sz w:val="24"/>
          <w:szCs w:val="24"/>
        </w:rPr>
        <w:t>Για την κινητικότητα της Κύπρου πραγματοποιήθηκαν ορισμένες προπαρασκευαστικές δράσεις ούτως ώστε να υπάρξει άρτια οργάνωση και πλήρης εκμετάλλευση του παραγωγικού  χρόνου κατά την παραμονή της αντιπροσωπείας μας εκεί. Πιο συγκεκριμένα πραγματοποιήθηκαν:</w:t>
      </w:r>
    </w:p>
    <w:p w:rsidR="0052365D" w:rsidRDefault="0052365D" w:rsidP="00D1097D">
      <w:pPr>
        <w:jc w:val="both"/>
        <w:rPr>
          <w:rFonts w:ascii="Times New Roman" w:hAnsi="Times New Roman" w:cs="Times New Roman"/>
          <w:sz w:val="24"/>
          <w:szCs w:val="24"/>
        </w:rPr>
      </w:pPr>
      <w:r>
        <w:rPr>
          <w:rFonts w:ascii="Times New Roman" w:hAnsi="Times New Roman" w:cs="Times New Roman"/>
          <w:sz w:val="24"/>
          <w:szCs w:val="24"/>
        </w:rPr>
        <w:t>1). Τακτική επικοινωνία μέσω ηλεκτρονικού ταχυδρομείου με την συντονίστρια της Κύπρου για θέματα που άπτονταν του ταξιδιού(φιλοξενία παιδιών στις οικογένειες, διαμονή εκπαιδευτικών, μετακίνηση από και προς το αεροδρόμιο ,πρόγραμμα κινητικότητας κα).</w:t>
      </w:r>
    </w:p>
    <w:p w:rsidR="0052365D" w:rsidRDefault="0052365D" w:rsidP="00D1097D">
      <w:pPr>
        <w:jc w:val="both"/>
        <w:rPr>
          <w:rFonts w:ascii="Times New Roman" w:hAnsi="Times New Roman" w:cs="Times New Roman"/>
          <w:sz w:val="24"/>
          <w:szCs w:val="24"/>
        </w:rPr>
      </w:pPr>
      <w:r>
        <w:rPr>
          <w:rFonts w:ascii="Times New Roman" w:hAnsi="Times New Roman" w:cs="Times New Roman"/>
          <w:sz w:val="24"/>
          <w:szCs w:val="24"/>
        </w:rPr>
        <w:t>2). Δημιουργία ηλεκτρονικού φακέλου με όλα τα απαραίτητα στοιχεία(Πληροφορίες για την μετακίνησή τους από το αεροδρόμιο στην Αρχαία Ολυμπία, Κάρτες σημαντικών πληροφοριών-φάρμακα, αλλεργίες ,συνήθειες κ.α-  για τους μαθητές  και καθηγητές που θα μετακινηθούν στην χώρα μας ,κ.α)</w:t>
      </w:r>
      <w:r w:rsidRPr="00552291">
        <w:rPr>
          <w:rFonts w:ascii="Times New Roman" w:hAnsi="Times New Roman" w:cs="Times New Roman"/>
          <w:sz w:val="24"/>
          <w:szCs w:val="24"/>
        </w:rPr>
        <w:t xml:space="preserve"> </w:t>
      </w:r>
      <w:r>
        <w:rPr>
          <w:rFonts w:ascii="Times New Roman" w:hAnsi="Times New Roman" w:cs="Times New Roman"/>
          <w:sz w:val="24"/>
          <w:szCs w:val="24"/>
        </w:rPr>
        <w:t>που χρειάζονται οι εταίροι να γνωρίζουν ή να φροντίσουν να κάνουν γνωστά σε εμάς κατά την κινητικότητα τους στην Ελλάδα τον Μάρτιο του 2015. Με αυτό τον τρόπο εξοικονομήθηκε πολύτιμος χρόνος για όλες τις πλευρές και δόθηκε το περιθώριο να καλυφθούν εγκαίρως όποια κενά δεν είχαν προβλεφθεί.</w:t>
      </w:r>
    </w:p>
    <w:p w:rsidR="0052365D" w:rsidRDefault="0052365D" w:rsidP="00D1097D">
      <w:pPr>
        <w:jc w:val="both"/>
        <w:rPr>
          <w:rFonts w:ascii="Times New Roman" w:hAnsi="Times New Roman" w:cs="Times New Roman"/>
          <w:sz w:val="24"/>
          <w:szCs w:val="24"/>
        </w:rPr>
      </w:pPr>
      <w:r>
        <w:rPr>
          <w:rFonts w:ascii="Times New Roman" w:hAnsi="Times New Roman" w:cs="Times New Roman"/>
          <w:sz w:val="24"/>
          <w:szCs w:val="24"/>
        </w:rPr>
        <w:t xml:space="preserve">3). Δημιουργία εγγράφου σε μορφή </w:t>
      </w:r>
      <w:r>
        <w:rPr>
          <w:rFonts w:ascii="Times New Roman" w:hAnsi="Times New Roman" w:cs="Times New Roman"/>
          <w:sz w:val="24"/>
          <w:szCs w:val="24"/>
          <w:lang w:val="en-US"/>
        </w:rPr>
        <w:t>power</w:t>
      </w:r>
      <w:r w:rsidRPr="004A67C5">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4A67C5">
        <w:rPr>
          <w:rFonts w:ascii="Times New Roman" w:hAnsi="Times New Roman" w:cs="Times New Roman"/>
          <w:sz w:val="24"/>
          <w:szCs w:val="24"/>
        </w:rPr>
        <w:t xml:space="preserve"> </w:t>
      </w:r>
      <w:r>
        <w:rPr>
          <w:rFonts w:ascii="Times New Roman" w:hAnsi="Times New Roman" w:cs="Times New Roman"/>
          <w:sz w:val="24"/>
          <w:szCs w:val="24"/>
        </w:rPr>
        <w:t>με θέμα «Ελληνική Λαϊκή Παράδοση» που θα παρουσιαζόταν στους υπόλοιπους συμμετέχοντες στα πλαίσια του κεντρικού θέματος που υπήρχε για την κινητικότητα της Κύπρου και ήταν  η «Λαϊκή</w:t>
      </w:r>
      <w:r w:rsidRPr="00963176">
        <w:rPr>
          <w:rFonts w:ascii="Times New Roman" w:hAnsi="Times New Roman" w:cs="Times New Roman"/>
          <w:sz w:val="24"/>
          <w:szCs w:val="24"/>
        </w:rPr>
        <w:t xml:space="preserve"> </w:t>
      </w:r>
      <w:r>
        <w:rPr>
          <w:rFonts w:ascii="Times New Roman" w:hAnsi="Times New Roman" w:cs="Times New Roman"/>
          <w:sz w:val="24"/>
          <w:szCs w:val="24"/>
        </w:rPr>
        <w:t>Παράδοση».</w:t>
      </w:r>
    </w:p>
    <w:p w:rsidR="0052365D" w:rsidRDefault="0052365D" w:rsidP="00D1097D">
      <w:pPr>
        <w:jc w:val="both"/>
        <w:rPr>
          <w:rFonts w:ascii="Times New Roman" w:hAnsi="Times New Roman" w:cs="Times New Roman"/>
          <w:sz w:val="24"/>
          <w:szCs w:val="24"/>
        </w:rPr>
      </w:pPr>
      <w:r>
        <w:rPr>
          <w:rFonts w:ascii="Times New Roman" w:hAnsi="Times New Roman" w:cs="Times New Roman"/>
          <w:sz w:val="24"/>
          <w:szCs w:val="24"/>
        </w:rPr>
        <w:t>4). Οι τέσσερεις (4) μαθητές που ταξίδεψαν στην Κύπρο ανέλαβαν να συγκεντρώσουν πληροφορίες για την Ιστορία, την Γεωγραφική θέση ,τον Πολιτισμό και την Παράδοση του νησιού. Οι πληροφορίες αυτές διαβάστηκαν μέσα στα τμήματα της ΣΤ’ Τάξης όπου με την καθοδήγηση των εκπαιδευτικών υπήρξε μια πλήρης εικόνα για την Κύπρο.</w:t>
      </w:r>
    </w:p>
    <w:p w:rsidR="0052365D" w:rsidRDefault="0052365D" w:rsidP="00D1097D">
      <w:pPr>
        <w:jc w:val="both"/>
        <w:rPr>
          <w:rFonts w:ascii="Times New Roman" w:hAnsi="Times New Roman" w:cs="Times New Roman"/>
          <w:sz w:val="24"/>
          <w:szCs w:val="24"/>
        </w:rPr>
      </w:pPr>
      <w:r>
        <w:rPr>
          <w:rFonts w:ascii="Times New Roman" w:hAnsi="Times New Roman" w:cs="Times New Roman"/>
          <w:sz w:val="24"/>
          <w:szCs w:val="24"/>
        </w:rPr>
        <w:t>5). Δόθηκε η δυνατότητα στους μαθητές ,που θα ταξίδευαν στην Κύπρο, και  στους γονείς τους να επικοινωνήσουν</w:t>
      </w:r>
      <w:r w:rsidRPr="0092381C">
        <w:rPr>
          <w:rFonts w:ascii="Times New Roman" w:hAnsi="Times New Roman" w:cs="Times New Roman"/>
          <w:sz w:val="24"/>
          <w:szCs w:val="24"/>
        </w:rPr>
        <w:t>,</w:t>
      </w:r>
      <w:r>
        <w:rPr>
          <w:rFonts w:ascii="Times New Roman" w:hAnsi="Times New Roman" w:cs="Times New Roman"/>
          <w:sz w:val="24"/>
          <w:szCs w:val="24"/>
        </w:rPr>
        <w:t xml:space="preserve"> μέσω τηλεφώνου ή </w:t>
      </w:r>
      <w:r>
        <w:rPr>
          <w:rFonts w:ascii="Times New Roman" w:hAnsi="Times New Roman" w:cs="Times New Roman"/>
          <w:sz w:val="24"/>
          <w:szCs w:val="24"/>
          <w:lang w:val="en-US"/>
        </w:rPr>
        <w:t>skype</w:t>
      </w:r>
      <w:r>
        <w:rPr>
          <w:rFonts w:ascii="Times New Roman" w:hAnsi="Times New Roman" w:cs="Times New Roman"/>
          <w:sz w:val="24"/>
          <w:szCs w:val="24"/>
        </w:rPr>
        <w:t xml:space="preserve"> </w:t>
      </w:r>
      <w:r w:rsidRPr="0092381C">
        <w:rPr>
          <w:rFonts w:ascii="Times New Roman" w:hAnsi="Times New Roman" w:cs="Times New Roman"/>
          <w:sz w:val="24"/>
          <w:szCs w:val="24"/>
        </w:rPr>
        <w:t>,</w:t>
      </w:r>
      <w:r>
        <w:rPr>
          <w:rFonts w:ascii="Times New Roman" w:hAnsi="Times New Roman" w:cs="Times New Roman"/>
          <w:sz w:val="24"/>
          <w:szCs w:val="24"/>
        </w:rPr>
        <w:t>με τις οικογένειες που θα τα φιλοξενούσαν</w:t>
      </w:r>
      <w:r w:rsidRPr="0092381C">
        <w:rPr>
          <w:rFonts w:ascii="Times New Roman" w:hAnsi="Times New Roman" w:cs="Times New Roman"/>
          <w:sz w:val="24"/>
          <w:szCs w:val="24"/>
        </w:rPr>
        <w:t xml:space="preserve">. </w:t>
      </w:r>
      <w:r>
        <w:rPr>
          <w:rFonts w:ascii="Times New Roman" w:hAnsi="Times New Roman" w:cs="Times New Roman"/>
          <w:sz w:val="24"/>
          <w:szCs w:val="24"/>
        </w:rPr>
        <w:t>Με αυτό τον τρόπο δημιουργήθηκε ένα καλό κλίμα και περιορίστηκαν στο ελάχιστο οι όποιες  φυσιολογικές ανησυχίες των γονέων.</w:t>
      </w:r>
    </w:p>
    <w:p w:rsidR="0052365D" w:rsidRDefault="0052365D" w:rsidP="00D1097D">
      <w:pPr>
        <w:jc w:val="both"/>
        <w:rPr>
          <w:rFonts w:ascii="Times New Roman" w:hAnsi="Times New Roman" w:cs="Times New Roman"/>
          <w:sz w:val="24"/>
          <w:szCs w:val="24"/>
        </w:rPr>
      </w:pPr>
      <w:r>
        <w:rPr>
          <w:rFonts w:ascii="Times New Roman" w:hAnsi="Times New Roman" w:cs="Times New Roman"/>
          <w:sz w:val="24"/>
          <w:szCs w:val="24"/>
        </w:rPr>
        <w:t xml:space="preserve">6). Δημιουργία εγγράφου σε μορφή </w:t>
      </w:r>
      <w:r>
        <w:rPr>
          <w:rFonts w:ascii="Times New Roman" w:hAnsi="Times New Roman" w:cs="Times New Roman"/>
          <w:sz w:val="24"/>
          <w:szCs w:val="24"/>
          <w:lang w:val="en-US"/>
        </w:rPr>
        <w:t>power</w:t>
      </w:r>
      <w:r w:rsidRPr="004A67C5">
        <w:rPr>
          <w:rFonts w:ascii="Times New Roman" w:hAnsi="Times New Roman" w:cs="Times New Roman"/>
          <w:sz w:val="24"/>
          <w:szCs w:val="24"/>
        </w:rPr>
        <w:t xml:space="preserve"> </w:t>
      </w:r>
      <w:r>
        <w:rPr>
          <w:rFonts w:ascii="Times New Roman" w:hAnsi="Times New Roman" w:cs="Times New Roman"/>
          <w:sz w:val="24"/>
          <w:szCs w:val="24"/>
          <w:lang w:val="en-US"/>
        </w:rPr>
        <w:t>point</w:t>
      </w:r>
      <w:r>
        <w:rPr>
          <w:rFonts w:ascii="Times New Roman" w:hAnsi="Times New Roman" w:cs="Times New Roman"/>
          <w:sz w:val="24"/>
          <w:szCs w:val="24"/>
        </w:rPr>
        <w:t xml:space="preserve"> με θέμα « Ενδιάμεση Αξιολόγηση Μαθητών/Εκπαιδευτικών» που θα παρουσιαζόταν στην συγκέντρωση των συντονιστών.</w:t>
      </w:r>
    </w:p>
    <w:p w:rsidR="0052365D" w:rsidRPr="000A1088" w:rsidRDefault="0052365D" w:rsidP="00D1097D">
      <w:pPr>
        <w:jc w:val="both"/>
        <w:rPr>
          <w:sz w:val="28"/>
          <w:szCs w:val="28"/>
        </w:rPr>
      </w:pPr>
      <w:r>
        <w:rPr>
          <w:rFonts w:ascii="Times New Roman" w:hAnsi="Times New Roman" w:cs="Times New Roman"/>
          <w:sz w:val="24"/>
          <w:szCs w:val="24"/>
        </w:rPr>
        <w:t>7).</w:t>
      </w:r>
      <w:r w:rsidRPr="006E5BB8">
        <w:rPr>
          <w:sz w:val="28"/>
          <w:szCs w:val="28"/>
        </w:rPr>
        <w:t xml:space="preserve"> </w:t>
      </w:r>
      <w:r w:rsidRPr="006E5BB8">
        <w:rPr>
          <w:rFonts w:ascii="Times New Roman" w:hAnsi="Times New Roman" w:cs="Times New Roman"/>
          <w:sz w:val="24"/>
          <w:szCs w:val="24"/>
        </w:rPr>
        <w:t xml:space="preserve">Τέλος, λόγω της επίσκεψής στην </w:t>
      </w:r>
      <w:r>
        <w:rPr>
          <w:rFonts w:ascii="Times New Roman" w:hAnsi="Times New Roman" w:cs="Times New Roman"/>
          <w:sz w:val="24"/>
          <w:szCs w:val="24"/>
        </w:rPr>
        <w:t>Κύπρο</w:t>
      </w:r>
      <w:r w:rsidRPr="006E5BB8">
        <w:rPr>
          <w:rFonts w:ascii="Times New Roman" w:hAnsi="Times New Roman" w:cs="Times New Roman"/>
          <w:sz w:val="24"/>
          <w:szCs w:val="24"/>
        </w:rPr>
        <w:t xml:space="preserve">, προμηθευτήκαμε αναμνηστικά και δώρα από την πόλη μας </w:t>
      </w:r>
      <w:r>
        <w:rPr>
          <w:rFonts w:ascii="Times New Roman" w:hAnsi="Times New Roman" w:cs="Times New Roman"/>
          <w:sz w:val="24"/>
          <w:szCs w:val="24"/>
        </w:rPr>
        <w:t>.</w:t>
      </w:r>
    </w:p>
    <w:p w:rsidR="0052365D" w:rsidRPr="000B6ECB" w:rsidRDefault="0052365D" w:rsidP="00D1097D">
      <w:pPr>
        <w:jc w:val="both"/>
        <w:rPr>
          <w:rFonts w:ascii="Times New Roman" w:hAnsi="Times New Roman" w:cs="Times New Roman"/>
          <w:sz w:val="24"/>
          <w:szCs w:val="24"/>
        </w:rPr>
      </w:pPr>
    </w:p>
    <w:p w:rsidR="0052365D" w:rsidRDefault="0052365D" w:rsidP="00D1097D">
      <w:pPr>
        <w:tabs>
          <w:tab w:val="left" w:pos="2681"/>
        </w:tabs>
        <w:jc w:val="both"/>
        <w:rPr>
          <w:b/>
          <w:bCs/>
          <w:sz w:val="23"/>
          <w:szCs w:val="23"/>
          <w:u w:val="single"/>
        </w:rPr>
      </w:pPr>
      <w:r w:rsidRPr="00C73FE2">
        <w:rPr>
          <w:b/>
          <w:bCs/>
          <w:sz w:val="23"/>
          <w:szCs w:val="23"/>
          <w:u w:val="single"/>
        </w:rPr>
        <w:t>Πρόγραμμα - Δραστηριότητες της επίσκεψης</w:t>
      </w:r>
    </w:p>
    <w:p w:rsidR="0052365D" w:rsidRDefault="0052365D" w:rsidP="00D1097D">
      <w:pPr>
        <w:pStyle w:val="ListParagraph"/>
        <w:tabs>
          <w:tab w:val="left" w:pos="2681"/>
        </w:tabs>
        <w:jc w:val="both"/>
        <w:rPr>
          <w:rFonts w:ascii="Times New Roman" w:hAnsi="Times New Roman" w:cs="Times New Roman"/>
          <w:sz w:val="24"/>
          <w:szCs w:val="24"/>
        </w:rPr>
      </w:pPr>
      <w:r w:rsidRPr="007D5EC6">
        <w:rPr>
          <w:rFonts w:ascii="Times New Roman" w:hAnsi="Times New Roman" w:cs="Times New Roman"/>
          <w:b/>
          <w:bCs/>
          <w:sz w:val="24"/>
          <w:szCs w:val="24"/>
          <w:u w:val="single"/>
        </w:rPr>
        <w:t>Τετάρτη 19/11/2014:</w:t>
      </w:r>
      <w:r w:rsidRPr="007D5EC6">
        <w:rPr>
          <w:rFonts w:ascii="Times New Roman" w:hAnsi="Times New Roman" w:cs="Times New Roman"/>
          <w:sz w:val="24"/>
          <w:szCs w:val="24"/>
        </w:rPr>
        <w:t xml:space="preserve">    </w:t>
      </w:r>
    </w:p>
    <w:p w:rsidR="0052365D" w:rsidRPr="007D5EC6" w:rsidRDefault="0052365D" w:rsidP="00D1097D">
      <w:pPr>
        <w:pStyle w:val="ListParagraph"/>
        <w:numPr>
          <w:ilvl w:val="0"/>
          <w:numId w:val="1"/>
        </w:numPr>
        <w:tabs>
          <w:tab w:val="left" w:pos="2681"/>
        </w:tabs>
        <w:jc w:val="both"/>
        <w:rPr>
          <w:rFonts w:ascii="Times New Roman" w:hAnsi="Times New Roman" w:cs="Times New Roman"/>
          <w:sz w:val="24"/>
          <w:szCs w:val="24"/>
        </w:rPr>
      </w:pPr>
      <w:r w:rsidRPr="007D5EC6">
        <w:rPr>
          <w:rFonts w:ascii="Times New Roman" w:hAnsi="Times New Roman" w:cs="Times New Roman"/>
          <w:sz w:val="24"/>
          <w:szCs w:val="24"/>
        </w:rPr>
        <w:t>Μετακίνηση από Αρχαία Ολυμπία στο αεροδρόμιο Αθηνών. Άφιξη και μεταφορά από το αεροδρόμιο της Λάρνακας στο χώρο του σχολείου στο χωριό Τσέρι( απέχει 7χιλ περίπου από την Λευκωσία).</w:t>
      </w:r>
    </w:p>
    <w:p w:rsidR="0052365D" w:rsidRPr="007D5EC6" w:rsidRDefault="0052365D" w:rsidP="00D1097D">
      <w:pPr>
        <w:pStyle w:val="ListParagraph"/>
        <w:numPr>
          <w:ilvl w:val="0"/>
          <w:numId w:val="1"/>
        </w:numPr>
        <w:tabs>
          <w:tab w:val="left" w:pos="2681"/>
        </w:tabs>
        <w:jc w:val="both"/>
        <w:rPr>
          <w:rFonts w:ascii="Times New Roman" w:hAnsi="Times New Roman" w:cs="Times New Roman"/>
          <w:sz w:val="24"/>
          <w:szCs w:val="24"/>
        </w:rPr>
      </w:pPr>
      <w:r w:rsidRPr="007D5EC6">
        <w:rPr>
          <w:rFonts w:ascii="Times New Roman" w:hAnsi="Times New Roman" w:cs="Times New Roman"/>
          <w:sz w:val="24"/>
          <w:szCs w:val="24"/>
        </w:rPr>
        <w:t>Οι μαθητές εντάχθηκαν  σύμφωνα με την ηλικία τους στα  αντίστοιχα τμήματα και παρακολούθησαν τα μαθήματα της ημέρας έως το τέλος του προγράμματος. Κατόπιν αναχώρησαν για τα τις οικογένειες που θα τα φιλοξενούσαν.</w:t>
      </w:r>
    </w:p>
    <w:p w:rsidR="0052365D" w:rsidRDefault="0052365D" w:rsidP="00D1097D">
      <w:pPr>
        <w:tabs>
          <w:tab w:val="left" w:pos="2681"/>
        </w:tabs>
        <w:jc w:val="both"/>
        <w:rPr>
          <w:rFonts w:ascii="Times New Roman" w:hAnsi="Times New Roman" w:cs="Times New Roman"/>
          <w:b/>
          <w:bCs/>
          <w:sz w:val="24"/>
          <w:szCs w:val="24"/>
          <w:u w:val="single"/>
        </w:rPr>
      </w:pPr>
      <w:r w:rsidRPr="007D5EC6">
        <w:rPr>
          <w:rFonts w:ascii="Times New Roman" w:hAnsi="Times New Roman" w:cs="Times New Roman"/>
          <w:sz w:val="24"/>
          <w:szCs w:val="24"/>
        </w:rPr>
        <w:t xml:space="preserve">            </w:t>
      </w:r>
      <w:r>
        <w:rPr>
          <w:rFonts w:ascii="Times New Roman" w:hAnsi="Times New Roman" w:cs="Times New Roman"/>
          <w:b/>
          <w:bCs/>
          <w:sz w:val="24"/>
          <w:szCs w:val="24"/>
          <w:u w:val="single"/>
        </w:rPr>
        <w:t>Πέμπτη 20/11/2014:</w:t>
      </w:r>
    </w:p>
    <w:p w:rsidR="0052365D" w:rsidRPr="007D5EC6" w:rsidRDefault="0052365D" w:rsidP="00D1097D">
      <w:pPr>
        <w:pStyle w:val="ListParagraph"/>
        <w:numPr>
          <w:ilvl w:val="0"/>
          <w:numId w:val="2"/>
        </w:numPr>
        <w:tabs>
          <w:tab w:val="left" w:pos="2681"/>
        </w:tabs>
        <w:jc w:val="both"/>
        <w:rPr>
          <w:rFonts w:ascii="Times New Roman" w:hAnsi="Times New Roman" w:cs="Times New Roman"/>
          <w:sz w:val="24"/>
          <w:szCs w:val="24"/>
        </w:rPr>
      </w:pPr>
      <w:r w:rsidRPr="007D5EC6">
        <w:rPr>
          <w:rFonts w:ascii="Times New Roman" w:hAnsi="Times New Roman" w:cs="Times New Roman"/>
          <w:sz w:val="24"/>
          <w:szCs w:val="24"/>
        </w:rPr>
        <w:t>Επίσημη υποδοχή όλων των αποστολών με τον Κυπριακό Παραδοσιακό τρόπο που ήταν να μυρώσουν τους φιλοξενούμενους τους.</w:t>
      </w:r>
    </w:p>
    <w:p w:rsidR="0052365D" w:rsidRPr="00AE4042" w:rsidRDefault="0052365D" w:rsidP="00D1097D">
      <w:pPr>
        <w:pStyle w:val="ListParagraph"/>
        <w:numPr>
          <w:ilvl w:val="0"/>
          <w:numId w:val="2"/>
        </w:numPr>
        <w:tabs>
          <w:tab w:val="left" w:pos="2681"/>
        </w:tabs>
        <w:jc w:val="both"/>
        <w:rPr>
          <w:rFonts w:ascii="Times New Roman" w:hAnsi="Times New Roman" w:cs="Times New Roman"/>
          <w:sz w:val="24"/>
          <w:szCs w:val="24"/>
        </w:rPr>
      </w:pPr>
      <w:r>
        <w:rPr>
          <w:rFonts w:ascii="Times New Roman" w:hAnsi="Times New Roman" w:cs="Times New Roman"/>
          <w:sz w:val="24"/>
          <w:szCs w:val="24"/>
        </w:rPr>
        <w:t>Παρακολούθηση της δραματοποίησης του μύθου της Αφροδίτης που συνδέθηκε με τον Κυπριακό Παραδοσιακό γάμο. Την εκδήλωση που πραγματοποιήθηκε στην αίθουσα πολλαπλών χρήσεων του Σχολείου παρακολούθησαν  πολλοί γονείς και οι Αρχές της τοπικής κοινωνίας.</w:t>
      </w:r>
    </w:p>
    <w:p w:rsidR="0052365D" w:rsidRPr="00656894" w:rsidRDefault="0052365D" w:rsidP="00D1097D">
      <w:pPr>
        <w:pStyle w:val="ListParagraph"/>
        <w:numPr>
          <w:ilvl w:val="0"/>
          <w:numId w:val="3"/>
        </w:numPr>
        <w:jc w:val="both"/>
        <w:rPr>
          <w:sz w:val="28"/>
          <w:szCs w:val="28"/>
        </w:rPr>
      </w:pPr>
      <w:r w:rsidRPr="00656894">
        <w:rPr>
          <w:rFonts w:ascii="Times New Roman" w:hAnsi="Times New Roman" w:cs="Times New Roman"/>
          <w:sz w:val="24"/>
          <w:szCs w:val="24"/>
        </w:rPr>
        <w:t>Ακολούθησε γνωριμία με τους χώρους του Σχολείου με την συνοδεία δύο μικρών μαθητριών που παρείχαν τις απαραίτητες πληροφορίες για τους χώρους που επισκεπτόμασταν. Πιο συγκεκριμένα το Σχολείο διέθετε: α) Αίθουσες Διδασκαλίας, β) Αίθουσα πολλαπλών χρήσεων με βιντεοπροβολέα και μεγάλη σκηνή ,γ)  Ευρύχωρη κουζίνα για μαθήματα οικιακής οικονομίας, δ) Αίθουσα Λογοθεραπείας , ε) Αίθουσα μουσικής στ)Αίθουσα για ξυλουργική ή άλλα μαστορέματα, ζ) Τεράστιο προαύλιο χώρο με  γήπεδα μπάσκετ,</w:t>
      </w:r>
      <w:r w:rsidRPr="00410567">
        <w:rPr>
          <w:rFonts w:ascii="Times New Roman" w:hAnsi="Times New Roman" w:cs="Times New Roman"/>
          <w:sz w:val="24"/>
          <w:szCs w:val="24"/>
        </w:rPr>
        <w:t xml:space="preserve"> </w:t>
      </w:r>
      <w:r w:rsidRPr="00656894">
        <w:rPr>
          <w:rFonts w:ascii="Times New Roman" w:hAnsi="Times New Roman" w:cs="Times New Roman"/>
          <w:sz w:val="24"/>
          <w:szCs w:val="24"/>
        </w:rPr>
        <w:t>ποδοσφαίρου , χάντμπωλ,</w:t>
      </w:r>
      <w:r w:rsidRPr="00410567">
        <w:rPr>
          <w:rFonts w:ascii="Times New Roman" w:hAnsi="Times New Roman" w:cs="Times New Roman"/>
          <w:sz w:val="24"/>
          <w:szCs w:val="24"/>
        </w:rPr>
        <w:t xml:space="preserve"> </w:t>
      </w:r>
      <w:r w:rsidRPr="00656894">
        <w:rPr>
          <w:rFonts w:ascii="Times New Roman" w:hAnsi="Times New Roman" w:cs="Times New Roman"/>
          <w:sz w:val="24"/>
          <w:szCs w:val="24"/>
        </w:rPr>
        <w:t>βόλευ και ζωγραφισμένα παιχνίδια στο έδαφος.</w:t>
      </w:r>
      <w:r w:rsidRPr="00656894">
        <w:rPr>
          <w:sz w:val="28"/>
          <w:szCs w:val="28"/>
        </w:rPr>
        <w:t xml:space="preserve"> </w:t>
      </w:r>
    </w:p>
    <w:p w:rsidR="0052365D" w:rsidRDefault="0052365D" w:rsidP="00D1097D">
      <w:pPr>
        <w:jc w:val="both"/>
        <w:rPr>
          <w:rFonts w:ascii="Times New Roman" w:hAnsi="Times New Roman" w:cs="Times New Roman"/>
          <w:sz w:val="24"/>
          <w:szCs w:val="24"/>
        </w:rPr>
      </w:pPr>
      <w:r w:rsidRPr="00656894">
        <w:rPr>
          <w:rFonts w:ascii="Times New Roman" w:hAnsi="Times New Roman" w:cs="Times New Roman"/>
          <w:sz w:val="24"/>
          <w:szCs w:val="24"/>
        </w:rPr>
        <w:t>Σχετικά</w:t>
      </w:r>
      <w:r>
        <w:rPr>
          <w:rFonts w:ascii="Times New Roman" w:hAnsi="Times New Roman" w:cs="Times New Roman"/>
          <w:sz w:val="24"/>
          <w:szCs w:val="24"/>
        </w:rPr>
        <w:t xml:space="preserve"> με την λειτουργία του Σχολείου άξια επισημάνσεως και αναφοράς είναι ότι: 1).Τ</w:t>
      </w:r>
      <w:r w:rsidRPr="00656894">
        <w:rPr>
          <w:rFonts w:ascii="Times New Roman" w:hAnsi="Times New Roman" w:cs="Times New Roman"/>
          <w:sz w:val="24"/>
          <w:szCs w:val="24"/>
        </w:rPr>
        <w:t xml:space="preserve">α παιδιά ήταν ντυμένα με </w:t>
      </w:r>
      <w:r>
        <w:rPr>
          <w:rFonts w:ascii="Times New Roman" w:hAnsi="Times New Roman" w:cs="Times New Roman"/>
          <w:sz w:val="24"/>
          <w:szCs w:val="24"/>
        </w:rPr>
        <w:t xml:space="preserve">ρούχα των οποίων ο χρωματισμός ήταν ή μπλέ ή γκρί. </w:t>
      </w:r>
    </w:p>
    <w:p w:rsidR="0052365D" w:rsidRDefault="0052365D" w:rsidP="00D1097D">
      <w:pPr>
        <w:jc w:val="both"/>
        <w:rPr>
          <w:rFonts w:ascii="Times New Roman" w:hAnsi="Times New Roman" w:cs="Times New Roman"/>
          <w:sz w:val="24"/>
          <w:szCs w:val="24"/>
        </w:rPr>
      </w:pPr>
      <w:r>
        <w:rPr>
          <w:rFonts w:ascii="Times New Roman" w:hAnsi="Times New Roman" w:cs="Times New Roman"/>
          <w:sz w:val="24"/>
          <w:szCs w:val="24"/>
        </w:rPr>
        <w:t xml:space="preserve">2).Οι δάσκαλοι κάνουν όλα τα μαθήματα σύμφωνα με τις δεξιότητες τους καθώς απουσιάζουν παντελώς καθηγητές ειδικοτήτων στα Δημοτικά σχολεία της Κύπρου. </w:t>
      </w:r>
    </w:p>
    <w:p w:rsidR="0052365D" w:rsidRDefault="0052365D" w:rsidP="00D1097D">
      <w:pPr>
        <w:jc w:val="both"/>
        <w:rPr>
          <w:rFonts w:ascii="Times New Roman" w:hAnsi="Times New Roman" w:cs="Times New Roman"/>
          <w:sz w:val="24"/>
          <w:szCs w:val="24"/>
        </w:rPr>
      </w:pPr>
      <w:r>
        <w:rPr>
          <w:rFonts w:ascii="Times New Roman" w:hAnsi="Times New Roman" w:cs="Times New Roman"/>
          <w:sz w:val="24"/>
          <w:szCs w:val="24"/>
        </w:rPr>
        <w:t>3).Η κάθε  αίθουσα διδασκαλίας  είναι εξοπλισμένη με Ηλεκτρονικό Υπολογιστή, Διαδραστικό Πίνακα, Εκτυπωτή .</w:t>
      </w:r>
    </w:p>
    <w:p w:rsidR="0052365D" w:rsidRDefault="0052365D" w:rsidP="00D1097D">
      <w:pPr>
        <w:jc w:val="both"/>
        <w:rPr>
          <w:rFonts w:ascii="Times New Roman" w:hAnsi="Times New Roman" w:cs="Times New Roman"/>
          <w:sz w:val="24"/>
          <w:szCs w:val="24"/>
        </w:rPr>
      </w:pPr>
      <w:r>
        <w:rPr>
          <w:rFonts w:ascii="Times New Roman" w:hAnsi="Times New Roman" w:cs="Times New Roman"/>
          <w:sz w:val="24"/>
          <w:szCs w:val="24"/>
        </w:rPr>
        <w:t>4).Η διδακτέα ύλη στην Γλώσσα  είναι ίδια με αυτήν που διδάσκεται στην Ελλάδα,</w:t>
      </w:r>
      <w:r w:rsidRPr="00BC2606">
        <w:rPr>
          <w:rFonts w:ascii="Times New Roman" w:hAnsi="Times New Roman" w:cs="Times New Roman"/>
          <w:sz w:val="24"/>
          <w:szCs w:val="24"/>
        </w:rPr>
        <w:t xml:space="preserve"> </w:t>
      </w:r>
      <w:r>
        <w:rPr>
          <w:rFonts w:ascii="Times New Roman" w:hAnsi="Times New Roman" w:cs="Times New Roman"/>
          <w:sz w:val="24"/>
          <w:szCs w:val="24"/>
        </w:rPr>
        <w:t xml:space="preserve">ενώ υπάρχει διαφορά στα Μαθηματικά και στην Ιστορία. </w:t>
      </w:r>
    </w:p>
    <w:p w:rsidR="0052365D" w:rsidRDefault="0052365D" w:rsidP="00D1097D">
      <w:pPr>
        <w:jc w:val="both"/>
        <w:rPr>
          <w:rFonts w:ascii="Times New Roman" w:hAnsi="Times New Roman" w:cs="Times New Roman"/>
          <w:sz w:val="24"/>
          <w:szCs w:val="24"/>
        </w:rPr>
      </w:pPr>
      <w:r>
        <w:rPr>
          <w:rFonts w:ascii="Times New Roman" w:hAnsi="Times New Roman" w:cs="Times New Roman"/>
          <w:sz w:val="24"/>
          <w:szCs w:val="24"/>
        </w:rPr>
        <w:t>5).Ο μέγιστος αριθμός των μαθητών σε μια τάξη είναι οι 25 ,ενώ υπάρχει πρόβλεψη για δάσκαλο ειδικής αγωγής μέσα στην τάξη όταν αυτό κρίνεται αναγκαίο.</w:t>
      </w:r>
    </w:p>
    <w:p w:rsidR="0052365D" w:rsidRDefault="0052365D" w:rsidP="00D1097D">
      <w:pPr>
        <w:jc w:val="both"/>
        <w:rPr>
          <w:rFonts w:ascii="Times New Roman" w:hAnsi="Times New Roman" w:cs="Times New Roman"/>
          <w:sz w:val="24"/>
          <w:szCs w:val="24"/>
        </w:rPr>
      </w:pPr>
      <w:r>
        <w:rPr>
          <w:rFonts w:ascii="Times New Roman" w:hAnsi="Times New Roman" w:cs="Times New Roman"/>
          <w:sz w:val="24"/>
          <w:szCs w:val="24"/>
        </w:rPr>
        <w:t>6).</w:t>
      </w:r>
      <w:r w:rsidRPr="00656894">
        <w:rPr>
          <w:rFonts w:ascii="Times New Roman" w:hAnsi="Times New Roman" w:cs="Times New Roman"/>
          <w:sz w:val="24"/>
          <w:szCs w:val="24"/>
        </w:rPr>
        <w:t xml:space="preserve">Το ωράριο των σχολείων ξεκινά στις </w:t>
      </w:r>
      <w:r>
        <w:rPr>
          <w:rFonts w:ascii="Times New Roman" w:hAnsi="Times New Roman" w:cs="Times New Roman"/>
          <w:sz w:val="24"/>
          <w:szCs w:val="24"/>
        </w:rPr>
        <w:t>7</w:t>
      </w:r>
      <w:r w:rsidRPr="00656894">
        <w:rPr>
          <w:rFonts w:ascii="Times New Roman" w:hAnsi="Times New Roman" w:cs="Times New Roman"/>
          <w:sz w:val="24"/>
          <w:szCs w:val="24"/>
        </w:rPr>
        <w:t>:</w:t>
      </w:r>
      <w:r>
        <w:rPr>
          <w:rFonts w:ascii="Times New Roman" w:hAnsi="Times New Roman" w:cs="Times New Roman"/>
          <w:sz w:val="24"/>
          <w:szCs w:val="24"/>
        </w:rPr>
        <w:t>45</w:t>
      </w:r>
      <w:r w:rsidRPr="00656894">
        <w:rPr>
          <w:rFonts w:ascii="Times New Roman" w:hAnsi="Times New Roman" w:cs="Times New Roman"/>
          <w:sz w:val="24"/>
          <w:szCs w:val="24"/>
        </w:rPr>
        <w:t xml:space="preserve"> το πρωί και λήγει στις 1</w:t>
      </w:r>
      <w:r>
        <w:rPr>
          <w:rFonts w:ascii="Times New Roman" w:hAnsi="Times New Roman" w:cs="Times New Roman"/>
          <w:sz w:val="24"/>
          <w:szCs w:val="24"/>
        </w:rPr>
        <w:t>3</w:t>
      </w:r>
      <w:r w:rsidRPr="00656894">
        <w:rPr>
          <w:rFonts w:ascii="Times New Roman" w:hAnsi="Times New Roman" w:cs="Times New Roman"/>
          <w:sz w:val="24"/>
          <w:szCs w:val="24"/>
        </w:rPr>
        <w:t>:0</w:t>
      </w:r>
      <w:r>
        <w:rPr>
          <w:rFonts w:ascii="Times New Roman" w:hAnsi="Times New Roman" w:cs="Times New Roman"/>
          <w:sz w:val="24"/>
          <w:szCs w:val="24"/>
        </w:rPr>
        <w:t>5</w:t>
      </w:r>
      <w:r w:rsidRPr="00656894">
        <w:rPr>
          <w:rFonts w:ascii="Times New Roman" w:hAnsi="Times New Roman" w:cs="Times New Roman"/>
          <w:sz w:val="24"/>
          <w:szCs w:val="24"/>
        </w:rPr>
        <w:t xml:space="preserve"> το μεσημέρι</w:t>
      </w:r>
      <w:r>
        <w:rPr>
          <w:rFonts w:ascii="Times New Roman" w:hAnsi="Times New Roman" w:cs="Times New Roman"/>
          <w:sz w:val="24"/>
          <w:szCs w:val="24"/>
        </w:rPr>
        <w:t xml:space="preserve"> μιας και στην Κύπρο ο ήλιος ανατέλλει  νωρίτερα</w:t>
      </w:r>
      <w:r w:rsidRPr="00656894">
        <w:rPr>
          <w:rFonts w:ascii="Times New Roman" w:hAnsi="Times New Roman" w:cs="Times New Roman"/>
          <w:sz w:val="24"/>
          <w:szCs w:val="24"/>
        </w:rPr>
        <w:t xml:space="preserve">. </w:t>
      </w:r>
    </w:p>
    <w:p w:rsidR="0052365D" w:rsidRPr="00656894" w:rsidRDefault="0052365D" w:rsidP="00D1097D">
      <w:pPr>
        <w:jc w:val="both"/>
        <w:rPr>
          <w:rFonts w:ascii="Times New Roman" w:hAnsi="Times New Roman" w:cs="Times New Roman"/>
          <w:sz w:val="24"/>
          <w:szCs w:val="24"/>
        </w:rPr>
      </w:pPr>
      <w:r>
        <w:rPr>
          <w:rFonts w:ascii="Times New Roman" w:hAnsi="Times New Roman" w:cs="Times New Roman"/>
          <w:sz w:val="24"/>
          <w:szCs w:val="24"/>
        </w:rPr>
        <w:t>7).Υπήρξε συνάντηση με τον επιθεωρητή εκπαίδευσης, όπου συζητήθηκαν θέματα λειτουργίας των σχολικών μονάδων, των εκπαιδευτικών και της διάρθρωσης του εκπαιδευτικού συστήματος  και ανταλλαγή απόψεων και πρακτικών.</w:t>
      </w:r>
    </w:p>
    <w:p w:rsidR="0052365D" w:rsidRDefault="0052365D" w:rsidP="00D1097D">
      <w:pPr>
        <w:pStyle w:val="ListParagraph"/>
        <w:numPr>
          <w:ilvl w:val="0"/>
          <w:numId w:val="3"/>
        </w:numPr>
        <w:tabs>
          <w:tab w:val="left" w:pos="2681"/>
        </w:tabs>
        <w:jc w:val="both"/>
        <w:rPr>
          <w:rFonts w:ascii="Times New Roman" w:hAnsi="Times New Roman" w:cs="Times New Roman"/>
          <w:sz w:val="24"/>
          <w:szCs w:val="24"/>
        </w:rPr>
      </w:pPr>
      <w:r>
        <w:rPr>
          <w:rFonts w:ascii="Times New Roman" w:hAnsi="Times New Roman" w:cs="Times New Roman"/>
          <w:sz w:val="24"/>
          <w:szCs w:val="24"/>
        </w:rPr>
        <w:t>Επίσκεψη  στα αξιοθέατα του χωριού Τσέρι –από τους εκπαιδευτικούς πλην των συντονιστών- με πιο αξιοπρόσεκτα το παλαιό Ρούσειο Δημοτικό Σχολείο, την Εκκλησία και ένα παραδοσιακό Κυπριακό σπίτι άνω των 200 ετών που έχει μετατραπεί σε μουσείο.</w:t>
      </w:r>
    </w:p>
    <w:p w:rsidR="0052365D" w:rsidRDefault="0052365D" w:rsidP="00D1097D">
      <w:pPr>
        <w:pStyle w:val="ListParagraph"/>
        <w:numPr>
          <w:ilvl w:val="0"/>
          <w:numId w:val="3"/>
        </w:numPr>
        <w:tabs>
          <w:tab w:val="left" w:pos="2681"/>
        </w:tabs>
        <w:jc w:val="both"/>
        <w:rPr>
          <w:rFonts w:ascii="Times New Roman" w:hAnsi="Times New Roman" w:cs="Times New Roman"/>
          <w:sz w:val="24"/>
          <w:szCs w:val="24"/>
        </w:rPr>
      </w:pPr>
      <w:r>
        <w:rPr>
          <w:rFonts w:ascii="Times New Roman" w:hAnsi="Times New Roman" w:cs="Times New Roman"/>
          <w:sz w:val="24"/>
          <w:szCs w:val="24"/>
        </w:rPr>
        <w:t xml:space="preserve">Συνάντηση συντονιστών με θέματα: </w:t>
      </w:r>
    </w:p>
    <w:p w:rsidR="0052365D" w:rsidRPr="00A05E06" w:rsidRDefault="0052365D" w:rsidP="00D1097D">
      <w:pPr>
        <w:pStyle w:val="ListParagraph"/>
        <w:tabs>
          <w:tab w:val="left" w:pos="2681"/>
        </w:tabs>
        <w:jc w:val="both"/>
        <w:rPr>
          <w:rFonts w:ascii="Times New Roman" w:hAnsi="Times New Roman" w:cs="Times New Roman"/>
          <w:sz w:val="24"/>
          <w:szCs w:val="24"/>
        </w:rPr>
      </w:pPr>
      <w:r w:rsidRPr="00A05E06">
        <w:rPr>
          <w:rFonts w:ascii="Times New Roman" w:hAnsi="Times New Roman" w:cs="Times New Roman"/>
          <w:sz w:val="24"/>
          <w:szCs w:val="24"/>
        </w:rPr>
        <w:t>α)Έλεγχος των εκπληρωμένων υποχρεώσεων που απορρέουν από την αρχική αίτηση.</w:t>
      </w:r>
    </w:p>
    <w:p w:rsidR="0052365D" w:rsidRDefault="0052365D" w:rsidP="00D1097D">
      <w:pPr>
        <w:pStyle w:val="ListParagraph"/>
        <w:tabs>
          <w:tab w:val="left" w:pos="2681"/>
        </w:tabs>
        <w:jc w:val="both"/>
        <w:rPr>
          <w:rFonts w:ascii="Times New Roman" w:hAnsi="Times New Roman" w:cs="Times New Roman"/>
          <w:sz w:val="24"/>
          <w:szCs w:val="24"/>
        </w:rPr>
      </w:pPr>
      <w:r>
        <w:rPr>
          <w:rFonts w:ascii="Times New Roman" w:hAnsi="Times New Roman" w:cs="Times New Roman"/>
          <w:sz w:val="24"/>
          <w:szCs w:val="24"/>
        </w:rPr>
        <w:t>β)Αποτελέσματα ενδιάμεσης αξιολόγησης μαθητών και εκπαιδευτικών.</w:t>
      </w:r>
    </w:p>
    <w:p w:rsidR="0052365D" w:rsidRDefault="0052365D" w:rsidP="00D1097D">
      <w:pPr>
        <w:pStyle w:val="ListParagraph"/>
        <w:tabs>
          <w:tab w:val="left" w:pos="2681"/>
        </w:tabs>
        <w:jc w:val="both"/>
        <w:rPr>
          <w:rFonts w:ascii="Times New Roman" w:hAnsi="Times New Roman" w:cs="Times New Roman"/>
          <w:sz w:val="24"/>
          <w:szCs w:val="24"/>
        </w:rPr>
      </w:pPr>
      <w:r>
        <w:rPr>
          <w:rFonts w:ascii="Times New Roman" w:hAnsi="Times New Roman" w:cs="Times New Roman"/>
          <w:sz w:val="24"/>
          <w:szCs w:val="24"/>
        </w:rPr>
        <w:t xml:space="preserve">γ)Λειτουργία </w:t>
      </w:r>
      <w:r>
        <w:rPr>
          <w:rFonts w:ascii="Times New Roman" w:hAnsi="Times New Roman" w:cs="Times New Roman"/>
          <w:sz w:val="24"/>
          <w:szCs w:val="24"/>
          <w:lang w:val="en-US"/>
        </w:rPr>
        <w:t>e</w:t>
      </w:r>
      <w:r w:rsidRPr="003A431F">
        <w:rPr>
          <w:rFonts w:ascii="Times New Roman" w:hAnsi="Times New Roman" w:cs="Times New Roman"/>
          <w:sz w:val="24"/>
          <w:szCs w:val="24"/>
        </w:rPr>
        <w:t>-</w:t>
      </w:r>
      <w:r>
        <w:rPr>
          <w:rFonts w:ascii="Times New Roman" w:hAnsi="Times New Roman" w:cs="Times New Roman"/>
          <w:sz w:val="24"/>
          <w:szCs w:val="24"/>
          <w:lang w:val="en-US"/>
        </w:rPr>
        <w:t>twinning</w:t>
      </w:r>
      <w:r>
        <w:rPr>
          <w:rFonts w:ascii="Times New Roman" w:hAnsi="Times New Roman" w:cs="Times New Roman"/>
          <w:sz w:val="24"/>
          <w:szCs w:val="24"/>
        </w:rPr>
        <w:t>.</w:t>
      </w:r>
    </w:p>
    <w:p w:rsidR="0052365D" w:rsidRDefault="0052365D" w:rsidP="00D1097D">
      <w:pPr>
        <w:pStyle w:val="ListParagraph"/>
        <w:numPr>
          <w:ilvl w:val="0"/>
          <w:numId w:val="5"/>
        </w:numPr>
        <w:tabs>
          <w:tab w:val="left" w:pos="2681"/>
        </w:tabs>
        <w:jc w:val="both"/>
        <w:rPr>
          <w:rFonts w:ascii="Times New Roman" w:hAnsi="Times New Roman" w:cs="Times New Roman"/>
          <w:sz w:val="24"/>
          <w:szCs w:val="24"/>
        </w:rPr>
      </w:pPr>
      <w:r>
        <w:rPr>
          <w:rFonts w:ascii="Times New Roman" w:hAnsi="Times New Roman" w:cs="Times New Roman"/>
          <w:sz w:val="24"/>
          <w:szCs w:val="24"/>
        </w:rPr>
        <w:t xml:space="preserve"> Γεύμα στην αίθουσα μαγειρικής με παραδοσιακά Κυπριακά φαγητά ,</w:t>
      </w:r>
    </w:p>
    <w:p w:rsidR="0052365D" w:rsidRDefault="0052365D" w:rsidP="00D1097D">
      <w:pPr>
        <w:pStyle w:val="ListParagraph"/>
        <w:tabs>
          <w:tab w:val="left" w:pos="2681"/>
        </w:tabs>
        <w:ind w:left="644"/>
        <w:jc w:val="both"/>
        <w:rPr>
          <w:rFonts w:ascii="Times New Roman" w:hAnsi="Times New Roman" w:cs="Times New Roman"/>
          <w:sz w:val="24"/>
          <w:szCs w:val="24"/>
        </w:rPr>
      </w:pPr>
      <w:r>
        <w:rPr>
          <w:rFonts w:ascii="Times New Roman" w:hAnsi="Times New Roman" w:cs="Times New Roman"/>
          <w:sz w:val="24"/>
          <w:szCs w:val="24"/>
        </w:rPr>
        <w:t xml:space="preserve"> μαγειρεμένα από μητέρες που τα παιδιά τους φοιτούν στο Σχολείο.</w:t>
      </w:r>
    </w:p>
    <w:p w:rsidR="0052365D" w:rsidRDefault="0052365D" w:rsidP="00D1097D">
      <w:pPr>
        <w:pStyle w:val="ListParagraph"/>
        <w:numPr>
          <w:ilvl w:val="0"/>
          <w:numId w:val="5"/>
        </w:numPr>
        <w:tabs>
          <w:tab w:val="left" w:pos="2681"/>
        </w:tabs>
        <w:jc w:val="both"/>
        <w:rPr>
          <w:rFonts w:ascii="Times New Roman" w:hAnsi="Times New Roman" w:cs="Times New Roman"/>
          <w:sz w:val="24"/>
          <w:szCs w:val="24"/>
        </w:rPr>
      </w:pPr>
      <w:r>
        <w:rPr>
          <w:rFonts w:ascii="Times New Roman" w:hAnsi="Times New Roman" w:cs="Times New Roman"/>
          <w:sz w:val="24"/>
          <w:szCs w:val="24"/>
        </w:rPr>
        <w:t xml:space="preserve">Απογευματινή ξενάγηση  στα πιο σημαντικά σημεία(Αρχιεπισκοπή, Παρατηρητήριο, Οδός Λήδρας –που μέχρι πρόσφατα υπήρχε οδόφραγμα αλλά τώρα είναι ο δρόμος που συνδέει την ελεύθερη με την κατεχόμενη Λευκωσία, </w:t>
      </w:r>
      <w:r>
        <w:rPr>
          <w:rFonts w:ascii="Times New Roman" w:hAnsi="Times New Roman" w:cs="Times New Roman"/>
          <w:sz w:val="24"/>
          <w:szCs w:val="24"/>
          <w:lang w:val="en-US"/>
        </w:rPr>
        <w:t>A</w:t>
      </w:r>
      <w:r>
        <w:rPr>
          <w:rFonts w:ascii="Times New Roman" w:hAnsi="Times New Roman" w:cs="Times New Roman"/>
          <w:sz w:val="24"/>
          <w:szCs w:val="24"/>
        </w:rPr>
        <w:t>ρχαιολογικό Μουσείο, την «Πράσινη Γραμμή») που υπάρχουν στην, εντός των τειχών, πόλη της Λευκωσίας .</w:t>
      </w:r>
    </w:p>
    <w:p w:rsidR="0052365D" w:rsidRDefault="0052365D" w:rsidP="00D1097D">
      <w:pPr>
        <w:pStyle w:val="ListParagraph"/>
        <w:tabs>
          <w:tab w:val="left" w:pos="2681"/>
        </w:tabs>
        <w:jc w:val="both"/>
        <w:rPr>
          <w:rFonts w:ascii="Times New Roman" w:hAnsi="Times New Roman" w:cs="Times New Roman"/>
          <w:sz w:val="24"/>
          <w:szCs w:val="24"/>
        </w:rPr>
      </w:pPr>
    </w:p>
    <w:p w:rsidR="0052365D" w:rsidRDefault="0052365D" w:rsidP="00D1097D">
      <w:pPr>
        <w:tabs>
          <w:tab w:val="left" w:pos="2681"/>
        </w:tabs>
        <w:jc w:val="both"/>
        <w:rPr>
          <w:rFonts w:ascii="Times New Roman" w:hAnsi="Times New Roman" w:cs="Times New Roman"/>
          <w:b/>
          <w:bCs/>
          <w:sz w:val="24"/>
          <w:szCs w:val="24"/>
          <w:u w:val="single"/>
        </w:rPr>
      </w:pPr>
      <w:r w:rsidRPr="007D5EC6">
        <w:rPr>
          <w:rFonts w:ascii="Times New Roman" w:hAnsi="Times New Roman" w:cs="Times New Roman"/>
          <w:sz w:val="24"/>
          <w:szCs w:val="24"/>
        </w:rPr>
        <w:t xml:space="preserve">            </w:t>
      </w:r>
      <w:r>
        <w:rPr>
          <w:rFonts w:ascii="Times New Roman" w:hAnsi="Times New Roman" w:cs="Times New Roman"/>
          <w:b/>
          <w:bCs/>
          <w:sz w:val="24"/>
          <w:szCs w:val="24"/>
          <w:u w:val="single"/>
        </w:rPr>
        <w:t>Παρασκευή 21/11/2014:</w:t>
      </w:r>
    </w:p>
    <w:p w:rsidR="0052365D" w:rsidRPr="006F2ACF" w:rsidRDefault="0052365D" w:rsidP="00D1097D">
      <w:pPr>
        <w:pStyle w:val="ListParagraph"/>
        <w:numPr>
          <w:ilvl w:val="0"/>
          <w:numId w:val="5"/>
        </w:numPr>
        <w:tabs>
          <w:tab w:val="left" w:pos="2681"/>
        </w:tabs>
        <w:jc w:val="both"/>
        <w:rPr>
          <w:rFonts w:ascii="Times New Roman" w:hAnsi="Times New Roman" w:cs="Times New Roman"/>
          <w:b/>
          <w:bCs/>
          <w:sz w:val="24"/>
          <w:szCs w:val="24"/>
          <w:u w:val="single"/>
        </w:rPr>
      </w:pPr>
      <w:r>
        <w:rPr>
          <w:rFonts w:ascii="Times New Roman" w:hAnsi="Times New Roman" w:cs="Times New Roman"/>
          <w:sz w:val="24"/>
          <w:szCs w:val="24"/>
        </w:rPr>
        <w:t xml:space="preserve">Παρουσίαση με την μορφή σταθμών της Κυπριακής Παράδοσης. Αναλυτικότερα υπήρχαν: α) Παραδοσιακή Κουζίνα, β) Παραδοσιακή Μουσική, γ)Παραδοσιακοί Χοροί , δ) Παραδοσιακό Κέντημα και ξεχωριστά επίδειξη του κεντήματος «σμιλί» από μια γιαγιά 91 ετών! ε)Πυρογραφία πάνω σε κολοκύθες στ) Κατασκευή γιλέκου ζ) Παρουσίαση σε μορφή </w:t>
      </w:r>
      <w:r>
        <w:rPr>
          <w:rFonts w:ascii="Times New Roman" w:hAnsi="Times New Roman" w:cs="Times New Roman"/>
          <w:sz w:val="24"/>
          <w:szCs w:val="24"/>
          <w:lang w:val="en-US"/>
        </w:rPr>
        <w:t>power</w:t>
      </w:r>
      <w:r w:rsidRPr="00233E57">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233E57">
        <w:rPr>
          <w:rFonts w:ascii="Times New Roman" w:hAnsi="Times New Roman" w:cs="Times New Roman"/>
          <w:sz w:val="24"/>
          <w:szCs w:val="24"/>
        </w:rPr>
        <w:t xml:space="preserve"> </w:t>
      </w:r>
      <w:r>
        <w:rPr>
          <w:rFonts w:ascii="Times New Roman" w:hAnsi="Times New Roman" w:cs="Times New Roman"/>
          <w:sz w:val="24"/>
          <w:szCs w:val="24"/>
        </w:rPr>
        <w:t>Παραδοσιακών Επαγγελμάτων  η) Παραδοσιακά παιχνίδια (λόγω καιρού αναβλήθηκε η παρουσίασή τους).</w:t>
      </w:r>
    </w:p>
    <w:p w:rsidR="0052365D" w:rsidRPr="0025263C" w:rsidRDefault="0052365D" w:rsidP="00D1097D">
      <w:pPr>
        <w:pStyle w:val="ListParagraph"/>
        <w:numPr>
          <w:ilvl w:val="0"/>
          <w:numId w:val="5"/>
        </w:numPr>
        <w:tabs>
          <w:tab w:val="left" w:pos="2681"/>
        </w:tabs>
        <w:jc w:val="both"/>
        <w:rPr>
          <w:rFonts w:ascii="Times New Roman" w:hAnsi="Times New Roman" w:cs="Times New Roman"/>
          <w:b/>
          <w:bCs/>
          <w:sz w:val="24"/>
          <w:szCs w:val="24"/>
          <w:u w:val="single"/>
        </w:rPr>
      </w:pPr>
      <w:r>
        <w:rPr>
          <w:rFonts w:ascii="Times New Roman" w:hAnsi="Times New Roman" w:cs="Times New Roman"/>
          <w:sz w:val="24"/>
          <w:szCs w:val="24"/>
        </w:rPr>
        <w:t>Παρουσίαση  της εργασίας για την Ελληνική Παράδοση από τον συντονιστή της Ελλάδας ,παρουσία όλων των μελών της Ελληνικής Αντιπροσωπείας, στα παιδιά της Γ’ Τάξης του Σχολείου. Μετά το τέλος της παρουσίασης οι έλληνες εκπαιδευτικοί δέχτηκαν αρκετές ερωτήσεις από τα παιδιά σχετικές με το θέμα που προβλήθηκε.</w:t>
      </w:r>
    </w:p>
    <w:p w:rsidR="0052365D" w:rsidRPr="0025263C" w:rsidRDefault="0052365D" w:rsidP="00D1097D">
      <w:pPr>
        <w:pStyle w:val="ListParagraph"/>
        <w:numPr>
          <w:ilvl w:val="0"/>
          <w:numId w:val="5"/>
        </w:numPr>
        <w:tabs>
          <w:tab w:val="left" w:pos="2681"/>
        </w:tabs>
        <w:jc w:val="both"/>
        <w:rPr>
          <w:rFonts w:ascii="Times New Roman" w:hAnsi="Times New Roman" w:cs="Times New Roman"/>
          <w:b/>
          <w:bCs/>
          <w:sz w:val="24"/>
          <w:szCs w:val="24"/>
          <w:u w:val="single"/>
        </w:rPr>
      </w:pPr>
      <w:r>
        <w:rPr>
          <w:rFonts w:ascii="Times New Roman" w:hAnsi="Times New Roman" w:cs="Times New Roman"/>
          <w:sz w:val="24"/>
          <w:szCs w:val="24"/>
        </w:rPr>
        <w:t xml:space="preserve">Συνάντηση συντονιστών με θέματα: </w:t>
      </w:r>
    </w:p>
    <w:p w:rsidR="0052365D" w:rsidRDefault="0052365D" w:rsidP="00D1097D">
      <w:pPr>
        <w:pStyle w:val="ListParagraph"/>
        <w:tabs>
          <w:tab w:val="left" w:pos="2681"/>
        </w:tabs>
        <w:ind w:left="644"/>
        <w:jc w:val="both"/>
        <w:rPr>
          <w:rFonts w:ascii="Times New Roman" w:hAnsi="Times New Roman" w:cs="Times New Roman"/>
          <w:sz w:val="24"/>
          <w:szCs w:val="24"/>
        </w:rPr>
      </w:pPr>
      <w:r>
        <w:rPr>
          <w:rFonts w:ascii="Times New Roman" w:hAnsi="Times New Roman" w:cs="Times New Roman"/>
          <w:sz w:val="24"/>
          <w:szCs w:val="24"/>
        </w:rPr>
        <w:t>α) Απόφαση για το τελικό προϊόν. Ομόφωνα αποφασίστηκε να είναι η δημιουργία ενός ψηφιακού δίσκου(</w:t>
      </w:r>
      <w:r>
        <w:rPr>
          <w:rFonts w:ascii="Times New Roman" w:hAnsi="Times New Roman" w:cs="Times New Roman"/>
          <w:sz w:val="24"/>
          <w:szCs w:val="24"/>
          <w:lang w:val="en-US"/>
        </w:rPr>
        <w:t>DVD</w:t>
      </w:r>
      <w:r w:rsidRPr="0025263C">
        <w:rPr>
          <w:rFonts w:ascii="Times New Roman" w:hAnsi="Times New Roman" w:cs="Times New Roman"/>
          <w:sz w:val="24"/>
          <w:szCs w:val="24"/>
        </w:rPr>
        <w:t>),</w:t>
      </w:r>
      <w:r>
        <w:rPr>
          <w:rFonts w:ascii="Times New Roman" w:hAnsi="Times New Roman" w:cs="Times New Roman"/>
          <w:sz w:val="24"/>
          <w:szCs w:val="24"/>
        </w:rPr>
        <w:t>που θα περιέχει συρραφή σκηνών από τις κινητικότητες που θα πραγματοποιηθούν κατά τη διετία του προγράμματος καθώς και 8 θεματικές ενότητες ,μια για κάθε χώρα, όπου το περιεχόμενο θα αποτελεί επιλογή της κάθε χώρας.</w:t>
      </w:r>
    </w:p>
    <w:p w:rsidR="0052365D" w:rsidRDefault="0052365D" w:rsidP="00D1097D">
      <w:pPr>
        <w:pStyle w:val="ListParagraph"/>
        <w:tabs>
          <w:tab w:val="left" w:pos="2681"/>
        </w:tabs>
        <w:ind w:left="644"/>
        <w:jc w:val="both"/>
        <w:rPr>
          <w:rFonts w:ascii="Times New Roman" w:hAnsi="Times New Roman" w:cs="Times New Roman"/>
          <w:sz w:val="24"/>
          <w:szCs w:val="24"/>
        </w:rPr>
      </w:pPr>
      <w:r>
        <w:rPr>
          <w:rFonts w:ascii="Times New Roman" w:hAnsi="Times New Roman" w:cs="Times New Roman"/>
          <w:sz w:val="24"/>
          <w:szCs w:val="24"/>
        </w:rPr>
        <w:t>β) Κινητικότητα Ελλάδας και κεντρικό θέμα κινητικότητας. Συζητήθηκαν θέματα που άπτονται της μετακίνησης και της φιλοξενίας κυρίως ενώ ανακοινώθηκε το θέμα της Ελληνικής κινητικότητας που θα είναι « Ολυμπιακοί Αγώνες /Παραδοσιακά Παιχνίδια».</w:t>
      </w:r>
    </w:p>
    <w:p w:rsidR="0052365D" w:rsidRDefault="0052365D" w:rsidP="00D1097D">
      <w:pPr>
        <w:pStyle w:val="ListParagraph"/>
        <w:tabs>
          <w:tab w:val="left" w:pos="2681"/>
        </w:tabs>
        <w:ind w:left="644"/>
        <w:jc w:val="both"/>
        <w:rPr>
          <w:rFonts w:ascii="Times New Roman" w:hAnsi="Times New Roman" w:cs="Times New Roman"/>
          <w:sz w:val="24"/>
          <w:szCs w:val="24"/>
        </w:rPr>
      </w:pPr>
      <w:r>
        <w:rPr>
          <w:rFonts w:ascii="Times New Roman" w:hAnsi="Times New Roman" w:cs="Times New Roman"/>
          <w:sz w:val="24"/>
          <w:szCs w:val="24"/>
        </w:rPr>
        <w:t>γ) Αξιολογήθηκε η κινητικότητα της Κύπρου.</w:t>
      </w:r>
    </w:p>
    <w:p w:rsidR="0052365D" w:rsidRPr="00190749" w:rsidRDefault="0052365D" w:rsidP="00D1097D">
      <w:pPr>
        <w:pStyle w:val="ListParagraph"/>
        <w:numPr>
          <w:ilvl w:val="0"/>
          <w:numId w:val="6"/>
        </w:numPr>
        <w:tabs>
          <w:tab w:val="left" w:pos="2681"/>
        </w:tabs>
        <w:jc w:val="both"/>
        <w:rPr>
          <w:rFonts w:ascii="Times New Roman" w:hAnsi="Times New Roman" w:cs="Times New Roman"/>
          <w:b/>
          <w:bCs/>
          <w:sz w:val="24"/>
          <w:szCs w:val="24"/>
          <w:u w:val="single"/>
        </w:rPr>
      </w:pPr>
      <w:r>
        <w:rPr>
          <w:rFonts w:ascii="Times New Roman" w:hAnsi="Times New Roman" w:cs="Times New Roman"/>
          <w:sz w:val="24"/>
          <w:szCs w:val="24"/>
        </w:rPr>
        <w:t>Βραδινή έξοδος σε  Κυπριακή ταβέρνα όπου οι συνδαιτυμόνες απόλαυσαν Κυπριακά φαγητά και διασκέδασαν με τραγούδια του νησιού.</w:t>
      </w:r>
    </w:p>
    <w:p w:rsidR="0052365D" w:rsidRDefault="0052365D" w:rsidP="00D1097D">
      <w:pPr>
        <w:tabs>
          <w:tab w:val="left" w:pos="2681"/>
        </w:tabs>
        <w:ind w:firstLine="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Σάββατο 22/11/2014:</w:t>
      </w:r>
    </w:p>
    <w:p w:rsidR="0052365D" w:rsidRPr="00E541B3" w:rsidRDefault="0052365D" w:rsidP="00D1097D">
      <w:pPr>
        <w:pStyle w:val="ListParagraph"/>
        <w:numPr>
          <w:ilvl w:val="0"/>
          <w:numId w:val="6"/>
        </w:numPr>
        <w:tabs>
          <w:tab w:val="left" w:pos="2681"/>
        </w:tabs>
        <w:jc w:val="both"/>
        <w:rPr>
          <w:rFonts w:ascii="Times New Roman" w:hAnsi="Times New Roman" w:cs="Times New Roman"/>
          <w:b/>
          <w:bCs/>
          <w:sz w:val="24"/>
          <w:szCs w:val="24"/>
          <w:u w:val="single"/>
        </w:rPr>
      </w:pPr>
      <w:r>
        <w:rPr>
          <w:rFonts w:ascii="Times New Roman" w:hAnsi="Times New Roman" w:cs="Times New Roman"/>
          <w:sz w:val="24"/>
          <w:szCs w:val="24"/>
        </w:rPr>
        <w:t>Εκδρομή στην Ανατολική Κύπρο ,όπου είχαμε την δυνατότητα να  διατρέξουμε την « Πράσινη Γραμμή», να δούμε τα χωριά Αγία Νάπα και Πρωταράς, την πόλη του Παραλιμνίου και να παρατηρήσουμε εκ του μακρόθεν της εγκαταλελειμμένη πόλη της Αμμοχώστου.</w:t>
      </w:r>
    </w:p>
    <w:p w:rsidR="0052365D" w:rsidRPr="00E541B3" w:rsidRDefault="0052365D" w:rsidP="00D1097D">
      <w:pPr>
        <w:pStyle w:val="ListParagraph"/>
        <w:tabs>
          <w:tab w:val="left" w:pos="2681"/>
        </w:tabs>
        <w:jc w:val="both"/>
        <w:rPr>
          <w:rFonts w:ascii="Times New Roman" w:hAnsi="Times New Roman" w:cs="Times New Roman"/>
          <w:sz w:val="24"/>
          <w:szCs w:val="24"/>
        </w:rPr>
      </w:pPr>
    </w:p>
    <w:p w:rsidR="0052365D" w:rsidRDefault="0052365D" w:rsidP="00D1097D">
      <w:pPr>
        <w:tabs>
          <w:tab w:val="left" w:pos="2681"/>
        </w:tabs>
        <w:ind w:firstLine="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Κυριακή 23/11/2014:</w:t>
      </w:r>
    </w:p>
    <w:p w:rsidR="0052365D" w:rsidRPr="00E521AA" w:rsidRDefault="0052365D" w:rsidP="00D1097D">
      <w:pPr>
        <w:pStyle w:val="ListParagraph"/>
        <w:numPr>
          <w:ilvl w:val="0"/>
          <w:numId w:val="6"/>
        </w:numPr>
        <w:tabs>
          <w:tab w:val="left" w:pos="2681"/>
        </w:tabs>
        <w:jc w:val="both"/>
        <w:rPr>
          <w:rFonts w:ascii="Times New Roman" w:hAnsi="Times New Roman" w:cs="Times New Roman"/>
          <w:b/>
          <w:bCs/>
          <w:sz w:val="24"/>
          <w:szCs w:val="24"/>
          <w:u w:val="single"/>
        </w:rPr>
      </w:pPr>
      <w:r>
        <w:rPr>
          <w:rFonts w:ascii="Times New Roman" w:hAnsi="Times New Roman" w:cs="Times New Roman"/>
          <w:sz w:val="24"/>
          <w:szCs w:val="24"/>
        </w:rPr>
        <w:t>Αναχώρηση για Ελλάδα και άφιξη στην Αρχαία Ολυμπία.</w:t>
      </w:r>
    </w:p>
    <w:p w:rsidR="0052365D" w:rsidRPr="003A431F" w:rsidRDefault="0052365D" w:rsidP="000B6ECB">
      <w:pPr>
        <w:pStyle w:val="ListParagraph"/>
        <w:tabs>
          <w:tab w:val="left" w:pos="2681"/>
        </w:tabs>
        <w:rPr>
          <w:rFonts w:ascii="Times New Roman" w:hAnsi="Times New Roman" w:cs="Times New Roman"/>
          <w:sz w:val="24"/>
          <w:szCs w:val="24"/>
        </w:rPr>
      </w:pPr>
    </w:p>
    <w:p w:rsidR="0052365D" w:rsidRDefault="0052365D" w:rsidP="000C4D15">
      <w:pPr>
        <w:pStyle w:val="ListParagraph"/>
        <w:tabs>
          <w:tab w:val="left" w:pos="2681"/>
        </w:tabs>
        <w:jc w:val="center"/>
        <w:rPr>
          <w:rFonts w:ascii="Times New Roman" w:hAnsi="Times New Roman" w:cs="Times New Roman"/>
          <w:sz w:val="24"/>
          <w:szCs w:val="24"/>
          <w:u w:val="single"/>
        </w:rPr>
      </w:pPr>
      <w:r w:rsidRPr="000C4D15">
        <w:rPr>
          <w:b/>
          <w:bCs/>
          <w:sz w:val="23"/>
          <w:szCs w:val="23"/>
          <w:u w:val="single"/>
        </w:rPr>
        <w:t>Σχόλια</w:t>
      </w:r>
    </w:p>
    <w:p w:rsidR="0052365D" w:rsidRDefault="0052365D" w:rsidP="0073794F">
      <w:pPr>
        <w:jc w:val="both"/>
        <w:rPr>
          <w:rFonts w:ascii="Times New Roman" w:hAnsi="Times New Roman" w:cs="Times New Roman"/>
          <w:sz w:val="24"/>
          <w:szCs w:val="24"/>
        </w:rPr>
      </w:pPr>
      <w:r>
        <w:tab/>
      </w:r>
      <w:r w:rsidRPr="00B73CA3">
        <w:rPr>
          <w:rFonts w:ascii="Times New Roman" w:hAnsi="Times New Roman" w:cs="Times New Roman"/>
          <w:sz w:val="24"/>
          <w:szCs w:val="24"/>
        </w:rPr>
        <w:t xml:space="preserve">Συνοψίζοντας θα καταλήγαμε στο συμπέρασμα ότι η συγκεκριμένη κινητικότητα έδωσε την δυνατότητα οι εκπαιδευτικοί και οι μαθητές να έλθουν σε επαφή με διάφορες πτυχές της καθημερινής ζωής των μαθητών και εκπαιδευτικών της </w:t>
      </w:r>
      <w:r>
        <w:rPr>
          <w:rFonts w:ascii="Times New Roman" w:hAnsi="Times New Roman" w:cs="Times New Roman"/>
          <w:sz w:val="24"/>
          <w:szCs w:val="24"/>
        </w:rPr>
        <w:t xml:space="preserve">Κύπρου </w:t>
      </w:r>
      <w:r w:rsidRPr="00B73CA3">
        <w:rPr>
          <w:rFonts w:ascii="Times New Roman" w:hAnsi="Times New Roman" w:cs="Times New Roman"/>
          <w:sz w:val="24"/>
          <w:szCs w:val="24"/>
        </w:rPr>
        <w:t xml:space="preserve">. </w:t>
      </w:r>
      <w:r>
        <w:rPr>
          <w:rFonts w:ascii="Times New Roman" w:hAnsi="Times New Roman" w:cs="Times New Roman"/>
          <w:sz w:val="24"/>
          <w:szCs w:val="24"/>
        </w:rPr>
        <w:t xml:space="preserve"> Ήταν μια ευκαιρία να γίνει κατανοητό το πόσο κοντά βρίσκονται  η Ελλάδα και η Κύπρος μιας και μοιράζονται κοινή εθνικότητα, κοινή θρησκεία κοινές παραδόσεις. Επίσης, κατέστη δυνατό να βιώσουν το δράμα του Κυπριακού λαού και να δουν από κοντά πως είναι να ζεις στην τελευταία μοιρασμένη πρωτεύουσα της Ευρώπης. Οι μαθητές άφησαν στην άκρη τις όποιες φοβίες και αναστολές είχαν και επικοινώνησαν με  τόσο με τους Κύπριους συμμαθητές τους όσο και με μαθητές όσων χωρών είχαν μετακινηθεί στην Κύπρο.  Μπόρεσαν να βελτιώσουν την προσωπικότητά τους ,τις επικοινωνιακές και γλωσσικές δεξιότητες. Απόκτησαν καινούργιους φίλους και σφράγισαν το διαβατήριό τους για μελλοντικές επαφές με τους υπόλοιπους συμμετέχοντες.</w:t>
      </w:r>
      <w:r w:rsidRPr="00283618">
        <w:rPr>
          <w:rFonts w:ascii="Times New Roman" w:hAnsi="Times New Roman" w:cs="Times New Roman"/>
          <w:sz w:val="24"/>
          <w:szCs w:val="24"/>
        </w:rPr>
        <w:t xml:space="preserve"> </w:t>
      </w:r>
      <w:r w:rsidRPr="00B73CA3">
        <w:rPr>
          <w:rFonts w:ascii="Times New Roman" w:hAnsi="Times New Roman" w:cs="Times New Roman"/>
          <w:sz w:val="24"/>
          <w:szCs w:val="24"/>
        </w:rPr>
        <w:t xml:space="preserve">Μέσω αυτής της </w:t>
      </w:r>
      <w:r>
        <w:rPr>
          <w:rFonts w:ascii="Times New Roman" w:hAnsi="Times New Roman" w:cs="Times New Roman"/>
          <w:sz w:val="24"/>
          <w:szCs w:val="24"/>
        </w:rPr>
        <w:t>σύντομης αλλά ουσιαστικής επαφής</w:t>
      </w:r>
      <w:r w:rsidRPr="00B73CA3">
        <w:rPr>
          <w:rFonts w:ascii="Times New Roman" w:hAnsi="Times New Roman" w:cs="Times New Roman"/>
          <w:sz w:val="24"/>
          <w:szCs w:val="24"/>
        </w:rPr>
        <w:t xml:space="preserve"> </w:t>
      </w:r>
      <w:r>
        <w:rPr>
          <w:rFonts w:ascii="Times New Roman" w:hAnsi="Times New Roman" w:cs="Times New Roman"/>
          <w:sz w:val="24"/>
          <w:szCs w:val="24"/>
        </w:rPr>
        <w:t xml:space="preserve">δημιουργήθηκαν στενοί δεσμοί εκπαιδευτικών και μαθητών κάτι </w:t>
      </w:r>
      <w:r w:rsidRPr="00B73CA3">
        <w:rPr>
          <w:rFonts w:ascii="Times New Roman" w:hAnsi="Times New Roman" w:cs="Times New Roman"/>
          <w:sz w:val="24"/>
          <w:szCs w:val="24"/>
        </w:rPr>
        <w:t>που αποτελεί την αρχή ώστε να δημιουργηθεί μια στέρεα βάση επικοινωνίας και επαφής που μελλοντικά θα δύναται να οδηγήσει σε συνεργασίες των συμμετεχουσών χωρών σε διάφορους τομείς των τεχνών ,των επιστημών και της καθημερινής ζωής.</w:t>
      </w:r>
      <w:r>
        <w:rPr>
          <w:rFonts w:ascii="Times New Roman" w:hAnsi="Times New Roman" w:cs="Times New Roman"/>
          <w:sz w:val="24"/>
          <w:szCs w:val="24"/>
        </w:rPr>
        <w:t xml:space="preserve"> Εξ άλλου ο απώτερος σκοπός του προγράμματος είναι η άμβλυνση των διαφορών και η καλύτερη κατανόηση  του τρόπου σκέψης των λαών της Ευρώπης χρησιμοποιώντας ως μέσο τους μύθους και τους θρύλους κάθε συμμετέχουσας χώρας στην προκειμένη περίπτωση.</w:t>
      </w:r>
    </w:p>
    <w:p w:rsidR="0052365D" w:rsidRPr="00283618" w:rsidRDefault="0052365D" w:rsidP="0073794F">
      <w:pPr>
        <w:jc w:val="both"/>
        <w:rPr>
          <w:rFonts w:ascii="Times New Roman" w:hAnsi="Times New Roman" w:cs="Times New Roman"/>
          <w:sz w:val="24"/>
          <w:szCs w:val="24"/>
        </w:rPr>
      </w:pPr>
      <w:r w:rsidRPr="00283618">
        <w:rPr>
          <w:rFonts w:ascii="Times New Roman" w:hAnsi="Times New Roman" w:cs="Times New Roman"/>
          <w:sz w:val="24"/>
          <w:szCs w:val="24"/>
        </w:rPr>
        <w:t xml:space="preserve"> Μετά την επιστροφή έγινε ενημέρωση του συλλόγου διδασκόντων, των μαθητών και των γονέων. Παρουσιάστηκαν μέσω ψηφιακού υλικού οι εμπειρίες, ενώ προσφέρθηκαν τοπικά </w:t>
      </w:r>
      <w:r>
        <w:rPr>
          <w:rFonts w:ascii="Times New Roman" w:hAnsi="Times New Roman" w:cs="Times New Roman"/>
          <w:sz w:val="24"/>
          <w:szCs w:val="24"/>
        </w:rPr>
        <w:t xml:space="preserve"> Κυπριακά </w:t>
      </w:r>
      <w:r w:rsidRPr="00283618">
        <w:rPr>
          <w:rFonts w:ascii="Times New Roman" w:hAnsi="Times New Roman" w:cs="Times New Roman"/>
          <w:sz w:val="24"/>
          <w:szCs w:val="24"/>
        </w:rPr>
        <w:t xml:space="preserve">εδέσματα. </w:t>
      </w:r>
    </w:p>
    <w:p w:rsidR="0052365D" w:rsidRDefault="0052365D" w:rsidP="00B73CA3">
      <w:pPr>
        <w:tabs>
          <w:tab w:val="left" w:pos="2681"/>
        </w:tabs>
      </w:pPr>
    </w:p>
    <w:p w:rsidR="0052365D" w:rsidRDefault="0052365D" w:rsidP="00054855">
      <w:pPr>
        <w:tabs>
          <w:tab w:val="left" w:pos="6247"/>
        </w:tabs>
        <w:jc w:val="right"/>
      </w:pPr>
      <w:r>
        <w:t>Ο Υπεύθυνος του Προγράμματος</w:t>
      </w:r>
    </w:p>
    <w:p w:rsidR="0052365D" w:rsidRDefault="0052365D" w:rsidP="00054855"/>
    <w:p w:rsidR="0052365D" w:rsidRPr="00054855" w:rsidRDefault="0052365D" w:rsidP="00054855">
      <w:pPr>
        <w:tabs>
          <w:tab w:val="left" w:pos="5631"/>
        </w:tabs>
      </w:pPr>
      <w:r>
        <w:tab/>
        <w:t>Κουτσουνάς Ιωάννης(ΠΕ 11)</w:t>
      </w:r>
    </w:p>
    <w:sectPr w:rsidR="0052365D" w:rsidRPr="00054855" w:rsidSect="003811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AEA"/>
    <w:multiLevelType w:val="hybridMultilevel"/>
    <w:tmpl w:val="A5BCCCA0"/>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nsid w:val="29A15347"/>
    <w:multiLevelType w:val="hybridMultilevel"/>
    <w:tmpl w:val="F8B84978"/>
    <w:lvl w:ilvl="0" w:tplc="0408000D">
      <w:start w:val="1"/>
      <w:numFmt w:val="bullet"/>
      <w:lvlText w:val=""/>
      <w:lvlJc w:val="left"/>
      <w:pPr>
        <w:ind w:left="644" w:hanging="360"/>
      </w:pPr>
      <w:rPr>
        <w:rFonts w:ascii="Wingdings" w:hAnsi="Wingdings" w:cs="Wingdings" w:hint="default"/>
      </w:rPr>
    </w:lvl>
    <w:lvl w:ilvl="1" w:tplc="04080003">
      <w:start w:val="1"/>
      <w:numFmt w:val="bullet"/>
      <w:lvlText w:val="o"/>
      <w:lvlJc w:val="left"/>
      <w:pPr>
        <w:ind w:left="1364" w:hanging="360"/>
      </w:pPr>
      <w:rPr>
        <w:rFonts w:ascii="Courier New" w:hAnsi="Courier New" w:cs="Courier New" w:hint="default"/>
      </w:rPr>
    </w:lvl>
    <w:lvl w:ilvl="2" w:tplc="04080005">
      <w:start w:val="1"/>
      <w:numFmt w:val="bullet"/>
      <w:lvlText w:val=""/>
      <w:lvlJc w:val="left"/>
      <w:pPr>
        <w:ind w:left="2084" w:hanging="360"/>
      </w:pPr>
      <w:rPr>
        <w:rFonts w:ascii="Wingdings" w:hAnsi="Wingdings" w:cs="Wingdings" w:hint="default"/>
      </w:rPr>
    </w:lvl>
    <w:lvl w:ilvl="3" w:tplc="04080001">
      <w:start w:val="1"/>
      <w:numFmt w:val="bullet"/>
      <w:lvlText w:val=""/>
      <w:lvlJc w:val="left"/>
      <w:pPr>
        <w:ind w:left="2804" w:hanging="360"/>
      </w:pPr>
      <w:rPr>
        <w:rFonts w:ascii="Symbol" w:hAnsi="Symbol" w:cs="Symbol" w:hint="default"/>
      </w:rPr>
    </w:lvl>
    <w:lvl w:ilvl="4" w:tplc="04080003">
      <w:start w:val="1"/>
      <w:numFmt w:val="bullet"/>
      <w:lvlText w:val="o"/>
      <w:lvlJc w:val="left"/>
      <w:pPr>
        <w:ind w:left="3524" w:hanging="360"/>
      </w:pPr>
      <w:rPr>
        <w:rFonts w:ascii="Courier New" w:hAnsi="Courier New" w:cs="Courier New" w:hint="default"/>
      </w:rPr>
    </w:lvl>
    <w:lvl w:ilvl="5" w:tplc="04080005">
      <w:start w:val="1"/>
      <w:numFmt w:val="bullet"/>
      <w:lvlText w:val=""/>
      <w:lvlJc w:val="left"/>
      <w:pPr>
        <w:ind w:left="4244" w:hanging="360"/>
      </w:pPr>
      <w:rPr>
        <w:rFonts w:ascii="Wingdings" w:hAnsi="Wingdings" w:cs="Wingdings" w:hint="default"/>
      </w:rPr>
    </w:lvl>
    <w:lvl w:ilvl="6" w:tplc="04080001">
      <w:start w:val="1"/>
      <w:numFmt w:val="bullet"/>
      <w:lvlText w:val=""/>
      <w:lvlJc w:val="left"/>
      <w:pPr>
        <w:ind w:left="4964" w:hanging="360"/>
      </w:pPr>
      <w:rPr>
        <w:rFonts w:ascii="Symbol" w:hAnsi="Symbol" w:cs="Symbol" w:hint="default"/>
      </w:rPr>
    </w:lvl>
    <w:lvl w:ilvl="7" w:tplc="04080003">
      <w:start w:val="1"/>
      <w:numFmt w:val="bullet"/>
      <w:lvlText w:val="o"/>
      <w:lvlJc w:val="left"/>
      <w:pPr>
        <w:ind w:left="5684" w:hanging="360"/>
      </w:pPr>
      <w:rPr>
        <w:rFonts w:ascii="Courier New" w:hAnsi="Courier New" w:cs="Courier New" w:hint="default"/>
      </w:rPr>
    </w:lvl>
    <w:lvl w:ilvl="8" w:tplc="04080005">
      <w:start w:val="1"/>
      <w:numFmt w:val="bullet"/>
      <w:lvlText w:val=""/>
      <w:lvlJc w:val="left"/>
      <w:pPr>
        <w:ind w:left="6404" w:hanging="360"/>
      </w:pPr>
      <w:rPr>
        <w:rFonts w:ascii="Wingdings" w:hAnsi="Wingdings" w:cs="Wingdings" w:hint="default"/>
      </w:rPr>
    </w:lvl>
  </w:abstractNum>
  <w:abstractNum w:abstractNumId="2">
    <w:nsid w:val="2B422B51"/>
    <w:multiLevelType w:val="hybridMultilevel"/>
    <w:tmpl w:val="FC24954A"/>
    <w:lvl w:ilvl="0" w:tplc="0408000D">
      <w:start w:val="1"/>
      <w:numFmt w:val="bullet"/>
      <w:lvlText w:val=""/>
      <w:lvlJc w:val="left"/>
      <w:pPr>
        <w:ind w:left="1440" w:hanging="360"/>
      </w:pPr>
      <w:rPr>
        <w:rFonts w:ascii="Wingdings" w:hAnsi="Wingdings" w:cs="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3">
    <w:nsid w:val="3D4B13B0"/>
    <w:multiLevelType w:val="hybridMultilevel"/>
    <w:tmpl w:val="1A581FB8"/>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4616064E"/>
    <w:multiLevelType w:val="hybridMultilevel"/>
    <w:tmpl w:val="2FA4340E"/>
    <w:lvl w:ilvl="0" w:tplc="0408000D">
      <w:start w:val="1"/>
      <w:numFmt w:val="bullet"/>
      <w:lvlText w:val=""/>
      <w:lvlJc w:val="left"/>
      <w:pPr>
        <w:ind w:left="644" w:hanging="360"/>
      </w:pPr>
      <w:rPr>
        <w:rFonts w:ascii="Wingdings" w:hAnsi="Wingdings" w:cs="Wingdings" w:hint="default"/>
      </w:rPr>
    </w:lvl>
    <w:lvl w:ilvl="1" w:tplc="04080003">
      <w:start w:val="1"/>
      <w:numFmt w:val="bullet"/>
      <w:lvlText w:val="o"/>
      <w:lvlJc w:val="left"/>
      <w:pPr>
        <w:ind w:left="1364" w:hanging="360"/>
      </w:pPr>
      <w:rPr>
        <w:rFonts w:ascii="Courier New" w:hAnsi="Courier New" w:cs="Courier New" w:hint="default"/>
      </w:rPr>
    </w:lvl>
    <w:lvl w:ilvl="2" w:tplc="04080005">
      <w:start w:val="1"/>
      <w:numFmt w:val="bullet"/>
      <w:lvlText w:val=""/>
      <w:lvlJc w:val="left"/>
      <w:pPr>
        <w:ind w:left="2084" w:hanging="360"/>
      </w:pPr>
      <w:rPr>
        <w:rFonts w:ascii="Wingdings" w:hAnsi="Wingdings" w:cs="Wingdings" w:hint="default"/>
      </w:rPr>
    </w:lvl>
    <w:lvl w:ilvl="3" w:tplc="04080001">
      <w:start w:val="1"/>
      <w:numFmt w:val="bullet"/>
      <w:lvlText w:val=""/>
      <w:lvlJc w:val="left"/>
      <w:pPr>
        <w:ind w:left="2804" w:hanging="360"/>
      </w:pPr>
      <w:rPr>
        <w:rFonts w:ascii="Symbol" w:hAnsi="Symbol" w:cs="Symbol" w:hint="default"/>
      </w:rPr>
    </w:lvl>
    <w:lvl w:ilvl="4" w:tplc="04080003">
      <w:start w:val="1"/>
      <w:numFmt w:val="bullet"/>
      <w:lvlText w:val="o"/>
      <w:lvlJc w:val="left"/>
      <w:pPr>
        <w:ind w:left="3524" w:hanging="360"/>
      </w:pPr>
      <w:rPr>
        <w:rFonts w:ascii="Courier New" w:hAnsi="Courier New" w:cs="Courier New" w:hint="default"/>
      </w:rPr>
    </w:lvl>
    <w:lvl w:ilvl="5" w:tplc="04080005">
      <w:start w:val="1"/>
      <w:numFmt w:val="bullet"/>
      <w:lvlText w:val=""/>
      <w:lvlJc w:val="left"/>
      <w:pPr>
        <w:ind w:left="4244" w:hanging="360"/>
      </w:pPr>
      <w:rPr>
        <w:rFonts w:ascii="Wingdings" w:hAnsi="Wingdings" w:cs="Wingdings" w:hint="default"/>
      </w:rPr>
    </w:lvl>
    <w:lvl w:ilvl="6" w:tplc="04080001">
      <w:start w:val="1"/>
      <w:numFmt w:val="bullet"/>
      <w:lvlText w:val=""/>
      <w:lvlJc w:val="left"/>
      <w:pPr>
        <w:ind w:left="4964" w:hanging="360"/>
      </w:pPr>
      <w:rPr>
        <w:rFonts w:ascii="Symbol" w:hAnsi="Symbol" w:cs="Symbol" w:hint="default"/>
      </w:rPr>
    </w:lvl>
    <w:lvl w:ilvl="7" w:tplc="04080003">
      <w:start w:val="1"/>
      <w:numFmt w:val="bullet"/>
      <w:lvlText w:val="o"/>
      <w:lvlJc w:val="left"/>
      <w:pPr>
        <w:ind w:left="5684" w:hanging="360"/>
      </w:pPr>
      <w:rPr>
        <w:rFonts w:ascii="Courier New" w:hAnsi="Courier New" w:cs="Courier New" w:hint="default"/>
      </w:rPr>
    </w:lvl>
    <w:lvl w:ilvl="8" w:tplc="04080005">
      <w:start w:val="1"/>
      <w:numFmt w:val="bullet"/>
      <w:lvlText w:val=""/>
      <w:lvlJc w:val="left"/>
      <w:pPr>
        <w:ind w:left="6404" w:hanging="360"/>
      </w:pPr>
      <w:rPr>
        <w:rFonts w:ascii="Wingdings" w:hAnsi="Wingdings" w:cs="Wingdings" w:hint="default"/>
      </w:rPr>
    </w:lvl>
  </w:abstractNum>
  <w:abstractNum w:abstractNumId="5">
    <w:nsid w:val="57CB4ADE"/>
    <w:multiLevelType w:val="hybridMultilevel"/>
    <w:tmpl w:val="BF769DBC"/>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3EB"/>
    <w:rsid w:val="00030A44"/>
    <w:rsid w:val="00054855"/>
    <w:rsid w:val="000555D1"/>
    <w:rsid w:val="000A1088"/>
    <w:rsid w:val="000B4DCE"/>
    <w:rsid w:val="000B6ECB"/>
    <w:rsid w:val="000C4D15"/>
    <w:rsid w:val="000E1B7B"/>
    <w:rsid w:val="001554FD"/>
    <w:rsid w:val="00156876"/>
    <w:rsid w:val="00177E99"/>
    <w:rsid w:val="00190749"/>
    <w:rsid w:val="001A4E73"/>
    <w:rsid w:val="001C6DFD"/>
    <w:rsid w:val="001E60CC"/>
    <w:rsid w:val="00233E57"/>
    <w:rsid w:val="002467F2"/>
    <w:rsid w:val="0025263C"/>
    <w:rsid w:val="00283618"/>
    <w:rsid w:val="003008A1"/>
    <w:rsid w:val="003143F8"/>
    <w:rsid w:val="00316609"/>
    <w:rsid w:val="00320960"/>
    <w:rsid w:val="00356BF7"/>
    <w:rsid w:val="0037736F"/>
    <w:rsid w:val="003811E8"/>
    <w:rsid w:val="003945A1"/>
    <w:rsid w:val="003A431F"/>
    <w:rsid w:val="00410567"/>
    <w:rsid w:val="00413821"/>
    <w:rsid w:val="004310FF"/>
    <w:rsid w:val="00465826"/>
    <w:rsid w:val="0047353E"/>
    <w:rsid w:val="004A67C5"/>
    <w:rsid w:val="004F5897"/>
    <w:rsid w:val="00500FFB"/>
    <w:rsid w:val="0052365D"/>
    <w:rsid w:val="005277B8"/>
    <w:rsid w:val="00552291"/>
    <w:rsid w:val="00583FC1"/>
    <w:rsid w:val="0059651E"/>
    <w:rsid w:val="005B0261"/>
    <w:rsid w:val="006075C8"/>
    <w:rsid w:val="00631775"/>
    <w:rsid w:val="00656894"/>
    <w:rsid w:val="00665039"/>
    <w:rsid w:val="00697176"/>
    <w:rsid w:val="006B2BAF"/>
    <w:rsid w:val="006E5BB8"/>
    <w:rsid w:val="006E7C00"/>
    <w:rsid w:val="006F2ACF"/>
    <w:rsid w:val="0072483E"/>
    <w:rsid w:val="0073794F"/>
    <w:rsid w:val="0079568A"/>
    <w:rsid w:val="007A53A3"/>
    <w:rsid w:val="007D5EC6"/>
    <w:rsid w:val="00807215"/>
    <w:rsid w:val="0081629D"/>
    <w:rsid w:val="008363EE"/>
    <w:rsid w:val="008461B8"/>
    <w:rsid w:val="00856A6B"/>
    <w:rsid w:val="008663DA"/>
    <w:rsid w:val="008A15BF"/>
    <w:rsid w:val="0092381C"/>
    <w:rsid w:val="00942A35"/>
    <w:rsid w:val="00961462"/>
    <w:rsid w:val="00963176"/>
    <w:rsid w:val="009A4895"/>
    <w:rsid w:val="009A67C6"/>
    <w:rsid w:val="009B0FC5"/>
    <w:rsid w:val="009C364C"/>
    <w:rsid w:val="009F1DC1"/>
    <w:rsid w:val="00A05E06"/>
    <w:rsid w:val="00A4710B"/>
    <w:rsid w:val="00AB23EB"/>
    <w:rsid w:val="00AE4042"/>
    <w:rsid w:val="00AE471A"/>
    <w:rsid w:val="00B73CA3"/>
    <w:rsid w:val="00B86CB1"/>
    <w:rsid w:val="00BC2606"/>
    <w:rsid w:val="00BC620C"/>
    <w:rsid w:val="00C06D0C"/>
    <w:rsid w:val="00C34ACD"/>
    <w:rsid w:val="00C7357E"/>
    <w:rsid w:val="00C73FE2"/>
    <w:rsid w:val="00C74014"/>
    <w:rsid w:val="00CE2EA3"/>
    <w:rsid w:val="00D1097D"/>
    <w:rsid w:val="00D23C5F"/>
    <w:rsid w:val="00DC52EC"/>
    <w:rsid w:val="00DE1D3C"/>
    <w:rsid w:val="00E11264"/>
    <w:rsid w:val="00E1684E"/>
    <w:rsid w:val="00E521AA"/>
    <w:rsid w:val="00E541B3"/>
    <w:rsid w:val="00E92A35"/>
    <w:rsid w:val="00F05568"/>
    <w:rsid w:val="00F3218D"/>
    <w:rsid w:val="00F473CE"/>
    <w:rsid w:val="00F6015E"/>
    <w:rsid w:val="00F7253B"/>
    <w:rsid w:val="00F94C32"/>
    <w:rsid w:val="00FA04A9"/>
    <w:rsid w:val="00FB03B0"/>
    <w:rsid w:val="00FF6ED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E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23EB"/>
    <w:rPr>
      <w:color w:val="0000FF"/>
      <w:u w:val="single"/>
    </w:rPr>
  </w:style>
  <w:style w:type="paragraph" w:styleId="BalloonText">
    <w:name w:val="Balloon Text"/>
    <w:basedOn w:val="Normal"/>
    <w:link w:val="BalloonTextChar"/>
    <w:uiPriority w:val="99"/>
    <w:semiHidden/>
    <w:rsid w:val="00C74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4014"/>
    <w:rPr>
      <w:rFonts w:ascii="Tahoma" w:hAnsi="Tahoma" w:cs="Tahoma"/>
      <w:sz w:val="16"/>
      <w:szCs w:val="16"/>
    </w:rPr>
  </w:style>
  <w:style w:type="character" w:styleId="FollowedHyperlink">
    <w:name w:val="FollowedHyperlink"/>
    <w:basedOn w:val="DefaultParagraphFont"/>
    <w:uiPriority w:val="99"/>
    <w:semiHidden/>
    <w:rsid w:val="003143F8"/>
    <w:rPr>
      <w:color w:val="800080"/>
      <w:u w:val="single"/>
    </w:rPr>
  </w:style>
  <w:style w:type="paragraph" w:styleId="ListParagraph">
    <w:name w:val="List Paragraph"/>
    <w:basedOn w:val="Normal"/>
    <w:uiPriority w:val="99"/>
    <w:qFormat/>
    <w:rsid w:val="007D5EC6"/>
    <w:pPr>
      <w:ind w:left="720"/>
    </w:pPr>
  </w:style>
  <w:style w:type="paragraph" w:customStyle="1" w:styleId="Default">
    <w:name w:val="Default"/>
    <w:uiPriority w:val="99"/>
    <w:rsid w:val="00283618"/>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thslegend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dim-olymp.ilei.sch.gr"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1943</Words>
  <Characters>10497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mypc</dc:creator>
  <cp:keywords/>
  <dc:description/>
  <cp:lastModifiedBy>*</cp:lastModifiedBy>
  <cp:revision>2</cp:revision>
  <cp:lastPrinted>2014-12-02T07:18:00Z</cp:lastPrinted>
  <dcterms:created xsi:type="dcterms:W3CDTF">2014-12-02T07:35:00Z</dcterms:created>
  <dcterms:modified xsi:type="dcterms:W3CDTF">2014-12-02T07:35:00Z</dcterms:modified>
</cp:coreProperties>
</file>